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38EE" w:rsidRPr="00D940D9" w:rsidRDefault="005638EE">
      <w:pPr>
        <w:rPr>
          <w:lang w:val="ru-RU"/>
        </w:rPr>
        <w:sectPr w:rsidR="005638EE" w:rsidRPr="00D940D9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45251132"/>
      <w:bookmarkStart w:id="1" w:name="_GoBack"/>
      <w:bookmarkEnd w:id="1"/>
    </w:p>
    <w:p w:rsidR="005638EE" w:rsidRPr="00D940D9" w:rsidRDefault="00DB25DA">
      <w:pPr>
        <w:spacing w:after="0" w:line="264" w:lineRule="auto"/>
        <w:ind w:left="120"/>
        <w:jc w:val="both"/>
        <w:rPr>
          <w:lang w:val="ru-RU"/>
        </w:rPr>
      </w:pPr>
      <w:bookmarkStart w:id="2" w:name="block-45251135"/>
      <w:bookmarkEnd w:id="0"/>
      <w:r w:rsidRPr="00D940D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638EE" w:rsidRPr="00D940D9" w:rsidRDefault="005638EE">
      <w:pPr>
        <w:spacing w:after="0" w:line="264" w:lineRule="auto"/>
        <w:ind w:left="120"/>
        <w:jc w:val="both"/>
        <w:rPr>
          <w:lang w:val="ru-RU"/>
        </w:rPr>
      </w:pP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предмета «Русский язык» на уровне среднего общего образования составлена на основе требований к результатам освоения ФОП СОО, представленных в ФГОС СОО, а </w:t>
      </w:r>
      <w:r w:rsidRPr="00D940D9">
        <w:rPr>
          <w:rFonts w:ascii="Times New Roman" w:hAnsi="Times New Roman"/>
          <w:color w:val="000000"/>
          <w:sz w:val="28"/>
          <w:lang w:val="ru-RU"/>
        </w:rPr>
        <w:t>также федеральной рабочей программы воспитания, с учётом Концепции преподавания русского языка и литературы в российской федерации (утверждённой распоряжением Правительства Российской Федерации от 9 апреля 2016 г. № 637-р) и подлежит непосредственному прим</w:t>
      </w:r>
      <w:r w:rsidRPr="00D940D9">
        <w:rPr>
          <w:rFonts w:ascii="Times New Roman" w:hAnsi="Times New Roman"/>
          <w:color w:val="000000"/>
          <w:sz w:val="28"/>
          <w:lang w:val="ru-RU"/>
        </w:rPr>
        <w:t>енению при реализации обязательной части ФОП СОО.</w:t>
      </w:r>
    </w:p>
    <w:p w:rsidR="005638EE" w:rsidRPr="00D940D9" w:rsidRDefault="005638EE">
      <w:pPr>
        <w:spacing w:after="0" w:line="264" w:lineRule="auto"/>
        <w:ind w:left="120"/>
        <w:jc w:val="both"/>
        <w:rPr>
          <w:lang w:val="ru-RU"/>
        </w:rPr>
      </w:pPr>
    </w:p>
    <w:p w:rsidR="005638EE" w:rsidRPr="00D940D9" w:rsidRDefault="00DB25DA">
      <w:pPr>
        <w:spacing w:after="0" w:line="264" w:lineRule="auto"/>
        <w:ind w:left="12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5638EE" w:rsidRPr="00D940D9" w:rsidRDefault="005638EE">
      <w:pPr>
        <w:spacing w:after="0" w:line="264" w:lineRule="auto"/>
        <w:ind w:left="120"/>
        <w:jc w:val="both"/>
        <w:rPr>
          <w:lang w:val="ru-RU"/>
        </w:rPr>
      </w:pP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Русский язык – государственный язык Российской Федерации, язык межнационального общения народов России, национальный язык русского народа. Как </w:t>
      </w:r>
      <w:r w:rsidRPr="00D940D9">
        <w:rPr>
          <w:rFonts w:ascii="Times New Roman" w:hAnsi="Times New Roman"/>
          <w:color w:val="000000"/>
          <w:sz w:val="28"/>
          <w:lang w:val="ru-RU"/>
        </w:rPr>
        <w:t>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Изучение русского языка способствует усвоению обуча</w:t>
      </w:r>
      <w:r w:rsidRPr="00D940D9">
        <w:rPr>
          <w:rFonts w:ascii="Times New Roman" w:hAnsi="Times New Roman"/>
          <w:color w:val="000000"/>
          <w:sz w:val="28"/>
          <w:lang w:val="ru-RU"/>
        </w:rPr>
        <w:t>ющимися традиционных российских духовно-нравственных ценностей; воспитанию нравственности, любви к Родине, ценностного отношения к русскому языку; формированию интереса и уважения к языкам и культурам народов России и мира; развитию эмоционального интеллек</w:t>
      </w:r>
      <w:r w:rsidRPr="00D940D9">
        <w:rPr>
          <w:rFonts w:ascii="Times New Roman" w:hAnsi="Times New Roman"/>
          <w:color w:val="000000"/>
          <w:sz w:val="28"/>
          <w:lang w:val="ru-RU"/>
        </w:rPr>
        <w:t>та, способности понимать и уважать мнение других людей.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 Русский язык, обеспечивая коммуникативное развитие обучающихся, является в школе не только предметом изучения, но и средством овладения другими учебными дисциплинами в сфере гуманитарных, естественны</w:t>
      </w:r>
      <w:r w:rsidRPr="00D940D9">
        <w:rPr>
          <w:rFonts w:ascii="Times New Roman" w:hAnsi="Times New Roman"/>
          <w:color w:val="000000"/>
          <w:sz w:val="28"/>
          <w:lang w:val="ru-RU"/>
        </w:rPr>
        <w:t>х, математических и других наук. Владение русским языком оказывает непосредственное воздействие на качество усвоения других учебных предметов, на процессы формирования универсальных интеллектуальных умений, навыков самоорганизации и самоконтроля.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Свободное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 владение русским языком является основой социализации личности,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pacing w:val="-3"/>
          <w:sz w:val="28"/>
          <w:lang w:val="ru-RU"/>
        </w:rPr>
        <w:t>Программа по русскому язык</w:t>
      </w:r>
      <w:r w:rsidRPr="00D940D9">
        <w:rPr>
          <w:rFonts w:ascii="Times New Roman" w:hAnsi="Times New Roman"/>
          <w:color w:val="000000"/>
          <w:spacing w:val="-3"/>
          <w:sz w:val="28"/>
          <w:lang w:val="ru-RU"/>
        </w:rPr>
        <w:t xml:space="preserve">у реализуется на уровне среднего общего образования, когда на предыдущем уровне общего образования освоены основные теоретические знания о языке и речи, сформированы </w:t>
      </w:r>
      <w:r w:rsidRPr="00D940D9">
        <w:rPr>
          <w:rFonts w:ascii="Times New Roman" w:hAnsi="Times New Roman"/>
          <w:color w:val="000000"/>
          <w:spacing w:val="-3"/>
          <w:sz w:val="28"/>
          <w:lang w:val="ru-RU"/>
        </w:rPr>
        <w:lastRenderedPageBreak/>
        <w:t>соответствующие умения и навыки, направлен в большей степени на совершенствование умений э</w:t>
      </w:r>
      <w:r w:rsidRPr="00D940D9">
        <w:rPr>
          <w:rFonts w:ascii="Times New Roman" w:hAnsi="Times New Roman"/>
          <w:color w:val="000000"/>
          <w:spacing w:val="-3"/>
          <w:sz w:val="28"/>
          <w:lang w:val="ru-RU"/>
        </w:rPr>
        <w:t>ффективно пользоваться языком в разных условиях общения, повышение речевой культуры обучающихся, совершенствование их опыта речевого общения, развитие коммуникативных умений в разных сферах функционирования языка.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Системообразующей доминантой содержания пр</w:t>
      </w:r>
      <w:r w:rsidRPr="00D940D9">
        <w:rPr>
          <w:rFonts w:ascii="Times New Roman" w:hAnsi="Times New Roman"/>
          <w:color w:val="000000"/>
          <w:sz w:val="28"/>
          <w:lang w:val="ru-RU"/>
        </w:rPr>
        <w:t>ограммы по русскому языку является направленность на полноценное овладение культурой речи во всех её аспектах (нормативном, коммуникативном и этическом), на развитие и совершенствование коммуникативных умений и навыков в учебно-научной, официально-деловой,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 социально-бытовой, социально-культурной сферах общения; на формирование готовности к речевому взаимодействию и взаимопониманию в учебной и практической деятельности.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Важнейшей составляющей учебного предмета «Русский язык» на уровне среднего общего </w:t>
      </w:r>
      <w:r w:rsidRPr="00D940D9">
        <w:rPr>
          <w:rFonts w:ascii="Times New Roman" w:hAnsi="Times New Roman"/>
          <w:color w:val="000000"/>
          <w:sz w:val="28"/>
          <w:lang w:val="ru-RU"/>
        </w:rPr>
        <w:t>образования являются элементы содержания, ориентированные на формирование и развитие функциональной (читательской) грамотности обучающихся – способности свободно использовать навыки чтения с целью извлечения информации из текстов разных форматов (гипертекс</w:t>
      </w:r>
      <w:r w:rsidRPr="00D940D9">
        <w:rPr>
          <w:rFonts w:ascii="Times New Roman" w:hAnsi="Times New Roman"/>
          <w:color w:val="000000"/>
          <w:sz w:val="28"/>
          <w:lang w:val="ru-RU"/>
        </w:rPr>
        <w:t>ты, графика, инфографика и др.) для их понимания, сжатия, трансформации, интерпретации и использования в практической деятельности.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В соответствии с принципом преемственности изучение русского языка на уровне среднего общего образования основывается на тех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 знаниях и компетенциях, которые сформированы на начальном общем и основном общем уровнях общего образования, и предусматривает систематизацию знаний о языке как системе, его основных единицах и уровнях; знаний о тексте, включая тексты новых форматов (гипе</w:t>
      </w:r>
      <w:r w:rsidRPr="00D940D9">
        <w:rPr>
          <w:rFonts w:ascii="Times New Roman" w:hAnsi="Times New Roman"/>
          <w:color w:val="000000"/>
          <w:sz w:val="28"/>
          <w:lang w:val="ru-RU"/>
        </w:rPr>
        <w:t>ртексты, графика, инфографика и др.).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В содержании программы выделяются три сквозные линии: «Язык и речь. </w:t>
      </w:r>
      <w:r>
        <w:rPr>
          <w:rFonts w:ascii="Times New Roman" w:hAnsi="Times New Roman"/>
          <w:color w:val="000000"/>
          <w:sz w:val="28"/>
        </w:rPr>
        <w:t xml:space="preserve">Культура речи», «Речь. Речевое общение. </w:t>
      </w:r>
      <w:r w:rsidRPr="00D940D9">
        <w:rPr>
          <w:rFonts w:ascii="Times New Roman" w:hAnsi="Times New Roman"/>
          <w:color w:val="000000"/>
          <w:sz w:val="28"/>
          <w:lang w:val="ru-RU"/>
        </w:rPr>
        <w:t>Текст», «Функциональная стилистика. Культура речи».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Учебный предмет «Русский язык» на уровне среднего общего о</w:t>
      </w:r>
      <w:r w:rsidRPr="00D940D9">
        <w:rPr>
          <w:rFonts w:ascii="Times New Roman" w:hAnsi="Times New Roman"/>
          <w:color w:val="000000"/>
          <w:sz w:val="28"/>
          <w:lang w:val="ru-RU"/>
        </w:rPr>
        <w:t>бразования обеспечивает общекультурный уровень молодого человека, способного к продолжению обучения в системе среднего профессионального и высшего образования.</w:t>
      </w:r>
    </w:p>
    <w:p w:rsidR="005638EE" w:rsidRPr="00D940D9" w:rsidRDefault="005638EE">
      <w:pPr>
        <w:spacing w:after="0" w:line="264" w:lineRule="auto"/>
        <w:ind w:left="120"/>
        <w:jc w:val="both"/>
        <w:rPr>
          <w:lang w:val="ru-RU"/>
        </w:rPr>
      </w:pPr>
    </w:p>
    <w:p w:rsidR="005638EE" w:rsidRPr="00D940D9" w:rsidRDefault="00DB25DA">
      <w:pPr>
        <w:spacing w:after="0" w:line="264" w:lineRule="auto"/>
        <w:ind w:left="12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«РУССКИЙ ЯЗЫК»</w:t>
      </w:r>
    </w:p>
    <w:p w:rsidR="005638EE" w:rsidRPr="00D940D9" w:rsidRDefault="005638EE">
      <w:pPr>
        <w:spacing w:after="0" w:line="264" w:lineRule="auto"/>
        <w:ind w:left="120"/>
        <w:jc w:val="both"/>
        <w:rPr>
          <w:lang w:val="ru-RU"/>
        </w:rPr>
      </w:pP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</w:t>
      </w:r>
      <w:r w:rsidRPr="00D940D9">
        <w:rPr>
          <w:rFonts w:ascii="Times New Roman" w:hAnsi="Times New Roman"/>
          <w:color w:val="000000"/>
          <w:sz w:val="28"/>
          <w:lang w:val="ru-RU"/>
        </w:rPr>
        <w:t>е следующих целей:</w:t>
      </w:r>
    </w:p>
    <w:p w:rsidR="005638EE" w:rsidRPr="00D940D9" w:rsidRDefault="00DB25D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осознание и проявление общероссийской гражданственности, патриотизма, уважения к русскому языку как государственному </w:t>
      </w:r>
      <w:r w:rsidRPr="00D940D9">
        <w:rPr>
          <w:rFonts w:ascii="Times New Roman" w:hAnsi="Times New Roman"/>
          <w:color w:val="000000"/>
          <w:sz w:val="28"/>
          <w:lang w:val="ru-RU"/>
        </w:rPr>
        <w:lastRenderedPageBreak/>
        <w:t>языку Российской Федерации и языку межнационального общения на основе расширения представлений о функциях русского языка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 в России и мире; о русском языке как духовной, нравственной и культурной ценности многонационального народа России; о взаимосвязи языка и культуры, языка и истории, языка и личности; об отражении в русском языке традиционных российских духовно-нравственны</w:t>
      </w:r>
      <w:r w:rsidRPr="00D940D9">
        <w:rPr>
          <w:rFonts w:ascii="Times New Roman" w:hAnsi="Times New Roman"/>
          <w:color w:val="000000"/>
          <w:sz w:val="28"/>
          <w:lang w:val="ru-RU"/>
        </w:rPr>
        <w:t>х ценностей; формирование ценностного отношения к русскому языку;</w:t>
      </w:r>
    </w:p>
    <w:p w:rsidR="005638EE" w:rsidRPr="00D940D9" w:rsidRDefault="00DB25D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 и формирования социальных взаимоотношений; понимание роли русского языка в развитии ключевых компетенций, необходимых для успеш</w:t>
      </w:r>
      <w:r w:rsidRPr="00D940D9">
        <w:rPr>
          <w:rFonts w:ascii="Times New Roman" w:hAnsi="Times New Roman"/>
          <w:color w:val="000000"/>
          <w:sz w:val="28"/>
          <w:lang w:val="ru-RU"/>
        </w:rPr>
        <w:t>ной самореализации, для овладения будущей профессией, самообразования и социализации;</w:t>
      </w:r>
    </w:p>
    <w:p w:rsidR="005638EE" w:rsidRPr="00D940D9" w:rsidRDefault="00DB25D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совершенствование устной и письменной речевой культуры на основе овладения основными понятиями культуры речи и функциональной стилистики, формирование навыков нормативног</w:t>
      </w:r>
      <w:r w:rsidRPr="00D940D9">
        <w:rPr>
          <w:rFonts w:ascii="Times New Roman" w:hAnsi="Times New Roman"/>
          <w:color w:val="000000"/>
          <w:sz w:val="28"/>
          <w:lang w:val="ru-RU"/>
        </w:rPr>
        <w:t>о употребления языковых единиц и расширение круга используемых языковых средств; совершенствование коммуникативных умений в разных сферах общения, способности к самоанализу и самооценке на основе наблюдений за речью;</w:t>
      </w:r>
    </w:p>
    <w:p w:rsidR="005638EE" w:rsidRPr="00D940D9" w:rsidRDefault="00DB25D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грамотности: со</w:t>
      </w:r>
      <w:r w:rsidRPr="00D940D9">
        <w:rPr>
          <w:rFonts w:ascii="Times New Roman" w:hAnsi="Times New Roman"/>
          <w:color w:val="000000"/>
          <w:sz w:val="28"/>
          <w:lang w:val="ru-RU"/>
        </w:rPr>
        <w:t>вершенствование умений текстовой деятельности, анализа текста с точки зрения явной и скрытой (подтекстовой), основной и дополнительной информации; развитие умений чтения текстов разных форматов (гипертексты, графика, инфографика и др.); совершенствование у</w:t>
      </w:r>
      <w:r w:rsidRPr="00D940D9">
        <w:rPr>
          <w:rFonts w:ascii="Times New Roman" w:hAnsi="Times New Roman"/>
          <w:color w:val="000000"/>
          <w:sz w:val="28"/>
          <w:lang w:val="ru-RU"/>
        </w:rPr>
        <w:t>мений трансформировать, интерпретировать тексты и использовать полученную информацию в практической деятельности;</w:t>
      </w:r>
    </w:p>
    <w:p w:rsidR="005638EE" w:rsidRPr="00D940D9" w:rsidRDefault="00DB25D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обобщение знаний о языке как системе, об основных правилах орфографии и пунктуации, об изобразительно-выразительных средствах русского языка; </w:t>
      </w:r>
      <w:r w:rsidRPr="00D940D9">
        <w:rPr>
          <w:rFonts w:ascii="Times New Roman" w:hAnsi="Times New Roman"/>
          <w:color w:val="000000"/>
          <w:sz w:val="28"/>
          <w:lang w:val="ru-RU"/>
        </w:rPr>
        <w:t>совершенствование умений анализировать языковые единицы разных уровней, умений применять правила орфографии и пунктуации, умений определять изобразительно-выразительные средства языка в тексте;</w:t>
      </w:r>
    </w:p>
    <w:p w:rsidR="005638EE" w:rsidRPr="00D940D9" w:rsidRDefault="00DB25D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обеспечение поддержки русского языка как государственного язык</w:t>
      </w:r>
      <w:r w:rsidRPr="00D940D9">
        <w:rPr>
          <w:rFonts w:ascii="Times New Roman" w:hAnsi="Times New Roman"/>
          <w:color w:val="000000"/>
          <w:sz w:val="28"/>
          <w:lang w:val="ru-RU"/>
        </w:rPr>
        <w:t>а Российской Федерации, недопущения использования нецензурной лексики и иностранных слов, за исключением тех, которые не имеют общеупотребительных аналогов в русском языке и перечень которых содержится в нормативных словарях.</w:t>
      </w:r>
    </w:p>
    <w:p w:rsidR="005638EE" w:rsidRPr="00D940D9" w:rsidRDefault="005638EE">
      <w:pPr>
        <w:spacing w:after="0" w:line="264" w:lineRule="auto"/>
        <w:ind w:left="120"/>
        <w:jc w:val="both"/>
        <w:rPr>
          <w:lang w:val="ru-RU"/>
        </w:rPr>
      </w:pPr>
    </w:p>
    <w:p w:rsidR="005638EE" w:rsidRPr="00D940D9" w:rsidRDefault="00DB25DA">
      <w:pPr>
        <w:spacing w:after="0" w:line="264" w:lineRule="auto"/>
        <w:ind w:left="12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МЕСТО УЧЕБНОГО ПРЕДМЕТА </w:t>
      </w:r>
      <w:r w:rsidRPr="00D940D9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5638EE" w:rsidRPr="00D940D9" w:rsidRDefault="005638EE">
      <w:pPr>
        <w:spacing w:after="0" w:line="264" w:lineRule="auto"/>
        <w:ind w:left="120"/>
        <w:jc w:val="both"/>
        <w:rPr>
          <w:lang w:val="ru-RU"/>
        </w:rPr>
      </w:pP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На изучение русского языка в 10–11 классах среднего общего образования в учебном плане отводится 136 часов: в 10 классе – 68 часов (2 часа в неделю), в 11 классе – 68 часов (2 часа в неделю).</w:t>
      </w:r>
    </w:p>
    <w:p w:rsidR="005638EE" w:rsidRPr="00D940D9" w:rsidRDefault="005638EE">
      <w:pPr>
        <w:rPr>
          <w:lang w:val="ru-RU"/>
        </w:rPr>
        <w:sectPr w:rsidR="005638EE" w:rsidRPr="00D940D9">
          <w:pgSz w:w="11906" w:h="16383"/>
          <w:pgMar w:top="1134" w:right="850" w:bottom="1134" w:left="1701" w:header="720" w:footer="720" w:gutter="0"/>
          <w:cols w:space="720"/>
        </w:sectPr>
      </w:pPr>
    </w:p>
    <w:p w:rsidR="005638EE" w:rsidRPr="00D940D9" w:rsidRDefault="00DB25DA">
      <w:pPr>
        <w:spacing w:after="0" w:line="264" w:lineRule="auto"/>
        <w:ind w:left="120"/>
        <w:jc w:val="both"/>
        <w:rPr>
          <w:lang w:val="ru-RU"/>
        </w:rPr>
      </w:pPr>
      <w:bookmarkStart w:id="3" w:name="block-45251133"/>
      <w:bookmarkEnd w:id="2"/>
      <w:r w:rsidRPr="00D940D9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</w:t>
      </w:r>
      <w:r w:rsidRPr="00D940D9">
        <w:rPr>
          <w:rFonts w:ascii="Times New Roman" w:hAnsi="Times New Roman"/>
          <w:b/>
          <w:color w:val="000000"/>
          <w:sz w:val="28"/>
          <w:lang w:val="ru-RU"/>
        </w:rPr>
        <w:t>ТА «РУССКИЙ ЯЗЫК»</w:t>
      </w:r>
    </w:p>
    <w:p w:rsidR="005638EE" w:rsidRPr="00D940D9" w:rsidRDefault="005638EE">
      <w:pPr>
        <w:spacing w:after="0" w:line="264" w:lineRule="auto"/>
        <w:ind w:left="120"/>
        <w:jc w:val="both"/>
        <w:rPr>
          <w:lang w:val="ru-RU"/>
        </w:rPr>
      </w:pPr>
    </w:p>
    <w:p w:rsidR="005638EE" w:rsidRPr="00D940D9" w:rsidRDefault="00DB25DA">
      <w:pPr>
        <w:spacing w:after="0" w:line="264" w:lineRule="auto"/>
        <w:ind w:left="12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5638EE" w:rsidRPr="00D940D9" w:rsidRDefault="005638EE">
      <w:pPr>
        <w:spacing w:after="0" w:line="264" w:lineRule="auto"/>
        <w:ind w:left="120"/>
        <w:jc w:val="both"/>
        <w:rPr>
          <w:lang w:val="ru-RU"/>
        </w:rPr>
      </w:pP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Язык как знаковая система. Основные функции языка.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Лингвистика как наука.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Язык и культура.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средство межнационального общения, национальный язык ру</w:t>
      </w:r>
      <w:r w:rsidRPr="00D940D9">
        <w:rPr>
          <w:rFonts w:ascii="Times New Roman" w:hAnsi="Times New Roman"/>
          <w:color w:val="000000"/>
          <w:sz w:val="28"/>
          <w:lang w:val="ru-RU"/>
        </w:rPr>
        <w:t>сского народа, один из мировых языков.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Формы существования русского национального языка. Литературный язык, просторечие, народные говоры, профессиональные разновидности, жаргон, арго. Роль литературного языка в обществе.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Язык и речь. Культура речи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 xml:space="preserve">Система </w:t>
      </w:r>
      <w:r w:rsidRPr="00D940D9">
        <w:rPr>
          <w:rFonts w:ascii="Times New Roman" w:hAnsi="Times New Roman"/>
          <w:b/>
          <w:color w:val="000000"/>
          <w:sz w:val="28"/>
          <w:lang w:val="ru-RU"/>
        </w:rPr>
        <w:t>языка. Культура речи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Система языка, её устройство, функционирование.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Культура речи как раздел лингвистики.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Языковая норма, её основные признаки и функции.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Виды языковых норм: орфоэпические (произносительные и акцентологические), лексические, словообразоват</w:t>
      </w:r>
      <w:r w:rsidRPr="00D940D9">
        <w:rPr>
          <w:rFonts w:ascii="Times New Roman" w:hAnsi="Times New Roman"/>
          <w:color w:val="000000"/>
          <w:sz w:val="28"/>
          <w:lang w:val="ru-RU"/>
        </w:rPr>
        <w:t>ельные, грамматические (морфологические и синтаксические). Орфографические и пунктуационные правила (обзор, общее представление). Стилистические нормы современного русского литературного языка (общее представление).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Качества хорошей речи.</w:t>
      </w:r>
    </w:p>
    <w:p w:rsidR="005638EE" w:rsidRDefault="00DB25DA">
      <w:pPr>
        <w:spacing w:after="0" w:line="264" w:lineRule="auto"/>
        <w:ind w:firstLine="600"/>
        <w:jc w:val="both"/>
      </w:pPr>
      <w:r w:rsidRPr="00D940D9">
        <w:rPr>
          <w:rFonts w:ascii="Times New Roman" w:hAnsi="Times New Roman"/>
          <w:color w:val="000000"/>
          <w:sz w:val="28"/>
          <w:lang w:val="ru-RU"/>
        </w:rPr>
        <w:t>Основные виды сло</w:t>
      </w:r>
      <w:r w:rsidRPr="00D940D9">
        <w:rPr>
          <w:rFonts w:ascii="Times New Roman" w:hAnsi="Times New Roman"/>
          <w:color w:val="000000"/>
          <w:sz w:val="28"/>
          <w:lang w:val="ru-RU"/>
        </w:rPr>
        <w:t>варей (обзор). Толковый словарь. Словарь омонимов. Словарь иностранных слов. Словарь синонимов. Словарь антонимов. Словарь паронимов. Этимологический словарь. Диалектный словарь. Фразеологический словарь. Словообразовательный словарь. Орфографический слова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рь. Орфоэпический словарь. Словарь грамматических трудностей. </w:t>
      </w:r>
      <w:r>
        <w:rPr>
          <w:rFonts w:ascii="Times New Roman" w:hAnsi="Times New Roman"/>
          <w:color w:val="000000"/>
          <w:sz w:val="28"/>
        </w:rPr>
        <w:t>Комплексный словарь.</w:t>
      </w:r>
    </w:p>
    <w:p w:rsidR="005638EE" w:rsidRDefault="00DB25D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Фонетика. Орфоэпия. Орфоэпические нормы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Фонетика и орфоэпия как разделы лингвистики (повторение, обобщение). Фонетический анализ слова. Изобразительно-выразительные средства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 фонетики (повторение, обобщение).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Основные нормы современного литературного произношения: произношение безударных гласных звуков, некоторых согласных, сочетаний согласных. Произношение некоторых грамматических форм. Особенности произношения иноязычных сло</w:t>
      </w:r>
      <w:r w:rsidRPr="00D940D9">
        <w:rPr>
          <w:rFonts w:ascii="Times New Roman" w:hAnsi="Times New Roman"/>
          <w:color w:val="000000"/>
          <w:sz w:val="28"/>
          <w:lang w:val="ru-RU"/>
        </w:rPr>
        <w:t>в. Нормы ударения в современном литературном русском языке.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lastRenderedPageBreak/>
        <w:t>Лексикология и фразеология. Лексические нормы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Лексикология и фразеология как разделы лингвистики (повторение, обобщение). Лексический анализ слова. Изобразительно-выразительные средства лексики: </w:t>
      </w:r>
      <w:r w:rsidRPr="00D940D9">
        <w:rPr>
          <w:rFonts w:ascii="Times New Roman" w:hAnsi="Times New Roman"/>
          <w:color w:val="000000"/>
          <w:sz w:val="28"/>
          <w:lang w:val="ru-RU"/>
        </w:rPr>
        <w:t>эпитет, метафора, метонимия, олицетворение, гипербола, сравнение (повторение, обобщение).</w:t>
      </w:r>
    </w:p>
    <w:p w:rsidR="005638EE" w:rsidRDefault="00DB25DA">
      <w:pPr>
        <w:spacing w:after="0" w:line="264" w:lineRule="auto"/>
        <w:ind w:firstLine="600"/>
        <w:jc w:val="both"/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Основные лексические нормы современного русского литературного языка. Многозначные слова и омонимы, их употребление. Синонимы, антонимы, паронимы и их употребление. </w:t>
      </w:r>
      <w:r>
        <w:rPr>
          <w:rFonts w:ascii="Times New Roman" w:hAnsi="Times New Roman"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>ноязычные слова и их употребление. Лексическая сочетаемость. Тавтология. Плеоназм.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Функционально-стилистическая окраска слова. Лексика общеупотребительная, разговорная и книжная. Особенности употребления.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pacing w:val="-4"/>
          <w:sz w:val="28"/>
          <w:lang w:val="ru-RU"/>
        </w:rPr>
        <w:t xml:space="preserve">Экспрессивно-стилистическая окраска слова. Лексика </w:t>
      </w:r>
      <w:r w:rsidRPr="00D940D9">
        <w:rPr>
          <w:rFonts w:ascii="Times New Roman" w:hAnsi="Times New Roman"/>
          <w:color w:val="000000"/>
          <w:spacing w:val="-4"/>
          <w:sz w:val="28"/>
          <w:lang w:val="ru-RU"/>
        </w:rPr>
        <w:t>нейтральная, высокая, сниженная. Эмоционально-оценочная окраска слова (неодобрительное, ласкательное, шутливое и пр.).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 Особенности употребления.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Фразеология русского языка (повторение, обобщение). Крылатые слова.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Морфемика и словообразование. Словообразова</w:t>
      </w:r>
      <w:r w:rsidRPr="00D940D9">
        <w:rPr>
          <w:rFonts w:ascii="Times New Roman" w:hAnsi="Times New Roman"/>
          <w:b/>
          <w:color w:val="000000"/>
          <w:sz w:val="28"/>
          <w:lang w:val="ru-RU"/>
        </w:rPr>
        <w:t>тельные нормы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Морфемика и словообразование как разделы лингвистики (повторение, обобщение). Морфемный и словообразовательный анализ слова. Словообразовательные трудности (обзор). Особенности употребления сложносокращённых слов (аббревиатур).</w:t>
      </w:r>
    </w:p>
    <w:p w:rsidR="005638EE" w:rsidRDefault="00DB25D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Морфология. </w:t>
      </w:r>
      <w:r>
        <w:rPr>
          <w:rFonts w:ascii="Times New Roman" w:hAnsi="Times New Roman"/>
          <w:b/>
          <w:color w:val="000000"/>
          <w:sz w:val="28"/>
        </w:rPr>
        <w:t>Морфологические нормы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Морфология как раздел лингвистики (повторение, обобщение). Морфологический анализ слова. Особенности употребления в тексте слов разных частей речи.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Морфологические нормы современного русского литературного языка (общее представление).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Основные нормы употребления имён существительных: форм рода, числа, падежа.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Основные нормы употребления имён прилагательных: форм степеней сравнения, краткой формы.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Основные нормы употребления количественных, порядковых и собирательных числительных.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Основ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ные нормы употребления местоимений: формы 3-го лица личных местоимений, возвратного местоимения </w:t>
      </w:r>
      <w:r w:rsidRPr="00D940D9">
        <w:rPr>
          <w:rFonts w:ascii="Times New Roman" w:hAnsi="Times New Roman"/>
          <w:b/>
          <w:color w:val="000000"/>
          <w:sz w:val="28"/>
          <w:lang w:val="ru-RU"/>
        </w:rPr>
        <w:t>себя</w:t>
      </w:r>
      <w:r w:rsidRPr="00D940D9">
        <w:rPr>
          <w:rFonts w:ascii="Times New Roman" w:hAnsi="Times New Roman"/>
          <w:color w:val="000000"/>
          <w:sz w:val="28"/>
          <w:lang w:val="ru-RU"/>
        </w:rPr>
        <w:t>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Основные нормы употребления глаголов: некоторых личных форм (типа победить, убедить, выздороветь), возвратных и невозвратных глаголов; образования некотор</w:t>
      </w:r>
      <w:r w:rsidRPr="00D940D9">
        <w:rPr>
          <w:rFonts w:ascii="Times New Roman" w:hAnsi="Times New Roman"/>
          <w:color w:val="000000"/>
          <w:sz w:val="28"/>
          <w:lang w:val="ru-RU"/>
        </w:rPr>
        <w:t>ых глагольных форм: форм прошедшего времени с суффиксом -ну-, форм повелительного наклонения.</w:t>
      </w:r>
    </w:p>
    <w:p w:rsidR="005638EE" w:rsidRDefault="00DB25D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Орфография. Основные правила орфографии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lastRenderedPageBreak/>
        <w:t>Орфография как раздел лингвистики (повторение, обобщение). Принципы и разделы русской орфографии. Правописание морфем; сли</w:t>
      </w:r>
      <w:r w:rsidRPr="00D940D9">
        <w:rPr>
          <w:rFonts w:ascii="Times New Roman" w:hAnsi="Times New Roman"/>
          <w:color w:val="000000"/>
          <w:sz w:val="28"/>
          <w:lang w:val="ru-RU"/>
        </w:rPr>
        <w:t>тные, дефисные и раздельные написания; употребление прописных и строчных букв; правила переноса слов; правила графического сокращения слов.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pacing w:val="-3"/>
          <w:sz w:val="28"/>
          <w:lang w:val="ru-RU"/>
        </w:rPr>
        <w:t>Орфографические правила. Правописание гласных и согласных в корне.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Употребление разделительных ъ и ь.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Правописание п</w:t>
      </w:r>
      <w:r w:rsidRPr="00D940D9">
        <w:rPr>
          <w:rFonts w:ascii="Times New Roman" w:hAnsi="Times New Roman"/>
          <w:color w:val="000000"/>
          <w:sz w:val="28"/>
          <w:lang w:val="ru-RU"/>
        </w:rPr>
        <w:t>риставок. Буквы ы – и после приставок.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Правописание суффиксов.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Правописание н и нн в словах различных частей речи.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Правописание не и ни.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Правописание окончаний имён существительных, имён прилагательных и глаголов.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Слитное, дефисное и раздельное написание с</w:t>
      </w:r>
      <w:r w:rsidRPr="00D940D9">
        <w:rPr>
          <w:rFonts w:ascii="Times New Roman" w:hAnsi="Times New Roman"/>
          <w:color w:val="000000"/>
          <w:sz w:val="28"/>
          <w:lang w:val="ru-RU"/>
        </w:rPr>
        <w:t>лов.</w:t>
      </w:r>
    </w:p>
    <w:p w:rsidR="005638EE" w:rsidRDefault="00DB25D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Речь. Речевое общение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Речь как деятельность. Виды речевой деятельности (повторение, обобщение).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Речевое общение и его виды. Основные сферы речевого общения. Речевая ситуация и её компоненты (адресант и адресат; мотивы и цели, предмет и тема речи; усло</w:t>
      </w:r>
      <w:r w:rsidRPr="00D940D9">
        <w:rPr>
          <w:rFonts w:ascii="Times New Roman" w:hAnsi="Times New Roman"/>
          <w:color w:val="000000"/>
          <w:sz w:val="28"/>
          <w:lang w:val="ru-RU"/>
        </w:rPr>
        <w:t>вия общения).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Речевой этикет. Основные функции речевого этикета (установление и поддержание контакта, демонстрация доброжелательности и вежливости, уважительного отношения говорящего к партнёру и др.). Устойчивые формулы русского речевого этикета </w:t>
      </w:r>
      <w:r w:rsidRPr="00D940D9">
        <w:rPr>
          <w:rFonts w:ascii="Times New Roman" w:hAnsi="Times New Roman"/>
          <w:color w:val="000000"/>
          <w:sz w:val="28"/>
          <w:lang w:val="ru-RU"/>
        </w:rPr>
        <w:t>применительно к различным ситуациям официального/неофициального общения, статусу адресанта/адресата и т. п.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Публичное выступление и его особенности. Тема, цель, основной тезис (основная мысль), план и композиция публичного выступления. Виды аргументации. В</w:t>
      </w:r>
      <w:r w:rsidRPr="00D940D9">
        <w:rPr>
          <w:rFonts w:ascii="Times New Roman" w:hAnsi="Times New Roman"/>
          <w:color w:val="000000"/>
          <w:sz w:val="28"/>
          <w:lang w:val="ru-RU"/>
        </w:rPr>
        <w:t>ыбор языковых средств оформления публичного выступления с учётом его цели, особенностей адресата, ситуации общения.</w:t>
      </w:r>
    </w:p>
    <w:p w:rsidR="005638EE" w:rsidRDefault="00DB25D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Текст. Информационно-смысловая переработка текста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Текст, его основные признаки (повторение, обобщение).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Логико-смысловые отношения между пре</w:t>
      </w:r>
      <w:r w:rsidRPr="00D940D9">
        <w:rPr>
          <w:rFonts w:ascii="Times New Roman" w:hAnsi="Times New Roman"/>
          <w:color w:val="000000"/>
          <w:sz w:val="28"/>
          <w:lang w:val="ru-RU"/>
        </w:rPr>
        <w:t>дложениями в тексте (общее представление).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Информативность текста. Виды информации в тексте. Информационно-смысловая переработка прочитанного текста, включая гипертекст, графику, инфографику и другие, и прослушанного текста.</w:t>
      </w:r>
    </w:p>
    <w:p w:rsidR="005638EE" w:rsidRDefault="00DB25DA">
      <w:pPr>
        <w:spacing w:after="0" w:line="264" w:lineRule="auto"/>
        <w:ind w:firstLine="600"/>
        <w:jc w:val="both"/>
      </w:pPr>
      <w:r w:rsidRPr="00D940D9">
        <w:rPr>
          <w:rFonts w:ascii="Times New Roman" w:hAnsi="Times New Roman"/>
          <w:color w:val="000000"/>
          <w:sz w:val="28"/>
          <w:lang w:val="ru-RU"/>
        </w:rPr>
        <w:t>План. Тезисы. Конспект. Реферат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. Аннотация. </w:t>
      </w:r>
      <w:r>
        <w:rPr>
          <w:rFonts w:ascii="Times New Roman" w:hAnsi="Times New Roman"/>
          <w:color w:val="000000"/>
          <w:sz w:val="28"/>
        </w:rPr>
        <w:t>Отзыв. Рецензия.</w:t>
      </w:r>
    </w:p>
    <w:p w:rsidR="005638EE" w:rsidRDefault="005638EE">
      <w:pPr>
        <w:spacing w:after="0" w:line="264" w:lineRule="auto"/>
        <w:ind w:left="120"/>
        <w:jc w:val="both"/>
      </w:pPr>
    </w:p>
    <w:p w:rsidR="005638EE" w:rsidRPr="00D940D9" w:rsidRDefault="00DB25DA">
      <w:pPr>
        <w:spacing w:after="0" w:line="264" w:lineRule="auto"/>
        <w:ind w:left="12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5638EE" w:rsidRPr="00D940D9" w:rsidRDefault="005638EE">
      <w:pPr>
        <w:spacing w:after="0" w:line="264" w:lineRule="auto"/>
        <w:ind w:left="120"/>
        <w:jc w:val="both"/>
        <w:rPr>
          <w:lang w:val="ru-RU"/>
        </w:rPr>
      </w:pP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lastRenderedPageBreak/>
        <w:t>Культура речи в экологическом аспекте. Экология как наука, экология языка (общее представление). Проблемы речевой культуры в современном обществе (стилистические изменения в лексике, огрублени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е обиходно-разговорной речи, неоправданное употребление иноязычных заимствований и другое) (обзор). 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Язык и речь. Культура речи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Синтаксис. Синтаксические нормы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 (повторение, обобщение). Синтаксический анализ словосочетания и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 предложения.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Изобразительно-выразительные средства синтаксиса. Синтаксический параллелизм, парцелляция, вопросно-ответная форма изложения, градация, инверсия, лексический повтор, анафора, эпифора, антитеза; риторический вопрос, риторическое восклицание, р</w:t>
      </w:r>
      <w:r w:rsidRPr="00D940D9">
        <w:rPr>
          <w:rFonts w:ascii="Times New Roman" w:hAnsi="Times New Roman"/>
          <w:color w:val="000000"/>
          <w:sz w:val="28"/>
          <w:lang w:val="ru-RU"/>
        </w:rPr>
        <w:t>иторическое обращение; многосоюзие, бессоюзие.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Синтаксические нормы. Порядок слов в предложении. Основные нормы согласования сказуемого с подлежащим, в состав которого входят слова множество, ряд, большинство, меньшинство; с подлежащим, выраженным количест</w:t>
      </w:r>
      <w:r w:rsidRPr="00D940D9">
        <w:rPr>
          <w:rFonts w:ascii="Times New Roman" w:hAnsi="Times New Roman"/>
          <w:color w:val="000000"/>
          <w:sz w:val="28"/>
          <w:lang w:val="ru-RU"/>
        </w:rPr>
        <w:t>венно-именным сочетанием (двадцать лет, пять человек); имеющим в своём составе числительные, оканчивающиеся на один; имеющим в своём составе числительные два, три, четыре или числительное, оканчивающееся на два, три, четыре. Согласование сказуемого с подле</w:t>
      </w:r>
      <w:r w:rsidRPr="00D940D9">
        <w:rPr>
          <w:rFonts w:ascii="Times New Roman" w:hAnsi="Times New Roman"/>
          <w:color w:val="000000"/>
          <w:sz w:val="28"/>
          <w:lang w:val="ru-RU"/>
        </w:rPr>
        <w:t>жащим, имеющим при себе приложение (типа диван-кровать, озеро Байкал). Согласование сказуемого с подлежащим, выраженным аббревиатурой, заимствованным несклоняемым существительным.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Основные нормы управления: правильный выбор падежной или предложно-падежной </w:t>
      </w:r>
      <w:r w:rsidRPr="00D940D9">
        <w:rPr>
          <w:rFonts w:ascii="Times New Roman" w:hAnsi="Times New Roman"/>
          <w:color w:val="000000"/>
          <w:sz w:val="28"/>
          <w:lang w:val="ru-RU"/>
        </w:rPr>
        <w:t>формы управляемого слова.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Основные нормы употребления однородных членов предложения.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Основные нормы употребления причастных и деепричастных оборотов.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Основные нормы построения сложных предложений.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Пунктуация. Основные правила пунктуации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Пунктуация как </w:t>
      </w:r>
      <w:r w:rsidRPr="00D940D9">
        <w:rPr>
          <w:rFonts w:ascii="Times New Roman" w:hAnsi="Times New Roman"/>
          <w:color w:val="000000"/>
          <w:sz w:val="28"/>
          <w:lang w:val="ru-RU"/>
        </w:rPr>
        <w:t>раздел лингвистики (повторение, обобщение). Пунктуационный анализ предложения.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Разделы русской пунктуации и система правил, включённых в каждый из них: знаки препинания в конце предложений; знаки препинания внутри простого предложения; знаки препинания меж</w:t>
      </w:r>
      <w:r w:rsidRPr="00D940D9">
        <w:rPr>
          <w:rFonts w:ascii="Times New Roman" w:hAnsi="Times New Roman"/>
          <w:color w:val="000000"/>
          <w:sz w:val="28"/>
          <w:lang w:val="ru-RU"/>
        </w:rPr>
        <w:t>ду частями сложного предложения; знаки препинания при передаче чужой речи. Сочетание знаков препинания.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Знаки препинания и их функции. Знаки препинания между подлежащим и сказуемым.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lastRenderedPageBreak/>
        <w:t>Знаки препинания в предложениях с однородными членами.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Знаки препинания </w:t>
      </w:r>
      <w:r w:rsidRPr="00D940D9">
        <w:rPr>
          <w:rFonts w:ascii="Times New Roman" w:hAnsi="Times New Roman"/>
          <w:color w:val="000000"/>
          <w:sz w:val="28"/>
          <w:lang w:val="ru-RU"/>
        </w:rPr>
        <w:t>при обособлении.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вводными конструкциями, обращениями, междометиями.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 с разными видами связи.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Знаки препинания при передаче чужой речи.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Функциона</w:t>
      </w:r>
      <w:r w:rsidRPr="00D940D9">
        <w:rPr>
          <w:rFonts w:ascii="Times New Roman" w:hAnsi="Times New Roman"/>
          <w:b/>
          <w:color w:val="000000"/>
          <w:sz w:val="28"/>
          <w:lang w:val="ru-RU"/>
        </w:rPr>
        <w:t>льная стилистика. Культура речи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Функциональная стилистика как раздел лингвистики. Стилистическая норма (повторение, обобщение).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Разговорная речь, сферы её использования, назначение. Основные признаки разговорной речи: неофициальность, экспрессивность, непо</w:t>
      </w:r>
      <w:r w:rsidRPr="00D940D9">
        <w:rPr>
          <w:rFonts w:ascii="Times New Roman" w:hAnsi="Times New Roman"/>
          <w:color w:val="000000"/>
          <w:sz w:val="28"/>
          <w:lang w:val="ru-RU"/>
        </w:rPr>
        <w:t>дготовленность, преимущественно диалогическая форма. Фонетические, интонационные, лексические, морфологические, синтаксические особенности разговорной речи. Основные жанры разговорной речи: устный рассказ, беседа, спор и другие (обзор).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Научный стиль, сфер</w:t>
      </w:r>
      <w:r w:rsidRPr="00D940D9">
        <w:rPr>
          <w:rFonts w:ascii="Times New Roman" w:hAnsi="Times New Roman"/>
          <w:color w:val="000000"/>
          <w:sz w:val="28"/>
          <w:lang w:val="ru-RU"/>
        </w:rPr>
        <w:t>ы его использования, назначение. Основные признаки научного стиля: отвлечённость, логичность, точность, объективность. Лексические, морфологические, синтаксические особенности научного стиля. Основные подстили научного стиля. Основные жанры научного стиля: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 монография, диссертация, научная статья, реферат, словарь, справочник, учебник и учебное пособие, лекция, доклад и другие (обзор).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Официально-деловой стиль, сферы его использования, назначение. Основные признаки официально-делового стиля: точность, станда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ртизированность, стереотипность. Лексические, морфологические, синтаксические особенности официально-делового стиля. Основные жанры официально-делового стиля: закон, устав, приказ; расписка, заявление, доверенность; автобиография, характеристика, резюме и </w:t>
      </w:r>
      <w:r w:rsidRPr="00D940D9">
        <w:rPr>
          <w:rFonts w:ascii="Times New Roman" w:hAnsi="Times New Roman"/>
          <w:color w:val="000000"/>
          <w:sz w:val="28"/>
          <w:lang w:val="ru-RU"/>
        </w:rPr>
        <w:t>другие (обзор).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Публицистический стиль, сферы его использования, назначение. Основные признаки публицистического стиля: экспрессивность, призывность, оценочность. Лексические, морфологические, синтаксические особенности публицистического стиля. Основные жа</w:t>
      </w:r>
      <w:r w:rsidRPr="00D940D9">
        <w:rPr>
          <w:rFonts w:ascii="Times New Roman" w:hAnsi="Times New Roman"/>
          <w:color w:val="000000"/>
          <w:sz w:val="28"/>
          <w:lang w:val="ru-RU"/>
        </w:rPr>
        <w:t>нры публицистического стиля: заметка, статья, репортаж, очерк, эссе, интервью (обзор).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функциональных разновидностей языка (повторение, обобщение). Основные признаки художественной речи: образность, ши</w:t>
      </w:r>
      <w:r w:rsidRPr="00D940D9">
        <w:rPr>
          <w:rFonts w:ascii="Times New Roman" w:hAnsi="Times New Roman"/>
          <w:color w:val="000000"/>
          <w:sz w:val="28"/>
          <w:lang w:val="ru-RU"/>
        </w:rPr>
        <w:t>рокое использование изобразительно-выразительных средств, языковых средств других функциональных разновидностей языка.</w:t>
      </w:r>
    </w:p>
    <w:p w:rsidR="005638EE" w:rsidRPr="00D940D9" w:rsidRDefault="005638EE">
      <w:pPr>
        <w:rPr>
          <w:lang w:val="ru-RU"/>
        </w:rPr>
        <w:sectPr w:rsidR="005638EE" w:rsidRPr="00D940D9">
          <w:pgSz w:w="11906" w:h="16383"/>
          <w:pgMar w:top="1134" w:right="850" w:bottom="1134" w:left="1701" w:header="720" w:footer="720" w:gutter="0"/>
          <w:cols w:space="720"/>
        </w:sectPr>
      </w:pPr>
    </w:p>
    <w:p w:rsidR="005638EE" w:rsidRPr="00D940D9" w:rsidRDefault="00DB25DA">
      <w:pPr>
        <w:spacing w:after="0" w:line="264" w:lineRule="auto"/>
        <w:ind w:left="120"/>
        <w:jc w:val="both"/>
        <w:rPr>
          <w:lang w:val="ru-RU"/>
        </w:rPr>
      </w:pPr>
      <w:bookmarkStart w:id="4" w:name="block-45251134"/>
      <w:bookmarkEnd w:id="3"/>
      <w:r w:rsidRPr="00D940D9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РУССКОМУ ЯЗЫКУ НА УРОВНЕ СРЕДНЕГО ОБЩЕГО ОБРАЗОВАНИЯ</w:t>
      </w:r>
    </w:p>
    <w:p w:rsidR="005638EE" w:rsidRPr="00D940D9" w:rsidRDefault="005638EE">
      <w:pPr>
        <w:spacing w:after="0" w:line="264" w:lineRule="auto"/>
        <w:ind w:left="120"/>
        <w:jc w:val="both"/>
        <w:rPr>
          <w:lang w:val="ru-RU"/>
        </w:rPr>
      </w:pP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о</w:t>
      </w:r>
      <w:r w:rsidRPr="00D940D9">
        <w:rPr>
          <w:rFonts w:ascii="Times New Roman" w:hAnsi="Times New Roman"/>
          <w:color w:val="000000"/>
          <w:sz w:val="28"/>
          <w:lang w:val="ru-RU"/>
        </w:rPr>
        <w:t>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социокультурными, историческими и духовно-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нравственными ценностями, принятыми в обществе правилами и нормами поведения и способствуют процессам самопознания, самовоспитания и саморазвития, развития внутренней позиции личности, патриотизма, гражданственности; уважения к памяти защитников Отечества </w:t>
      </w:r>
      <w:r w:rsidRPr="00D940D9">
        <w:rPr>
          <w:rFonts w:ascii="Times New Roman" w:hAnsi="Times New Roman"/>
          <w:color w:val="000000"/>
          <w:sz w:val="28"/>
          <w:lang w:val="ru-RU"/>
        </w:rPr>
        <w:t>и подвигам Героев Отечества, закону и правопорядку, человеку труда и людям старшего поколения;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В результа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те изучения русского языка на уровне среднего общего образования у обучающегося будут сформированы следующие личностные результаты: </w:t>
      </w:r>
    </w:p>
    <w:p w:rsidR="005638EE" w:rsidRDefault="00DB25D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 гражданского воспитания:</w:t>
      </w:r>
    </w:p>
    <w:p w:rsidR="005638EE" w:rsidRPr="00D940D9" w:rsidRDefault="00DB25D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</w:t>
      </w:r>
      <w:r w:rsidRPr="00D940D9">
        <w:rPr>
          <w:rFonts w:ascii="Times New Roman" w:hAnsi="Times New Roman"/>
          <w:color w:val="000000"/>
          <w:spacing w:val="-3"/>
          <w:sz w:val="28"/>
          <w:lang w:val="ru-RU"/>
        </w:rPr>
        <w:t>формированность гражданской позиции обучающегося как активного и ответственного члена российск</w:t>
      </w:r>
      <w:r w:rsidRPr="00D940D9">
        <w:rPr>
          <w:rFonts w:ascii="Times New Roman" w:hAnsi="Times New Roman"/>
          <w:color w:val="000000"/>
          <w:spacing w:val="-3"/>
          <w:sz w:val="28"/>
          <w:lang w:val="ru-RU"/>
        </w:rPr>
        <w:t>ого общества;</w:t>
      </w:r>
    </w:p>
    <w:p w:rsidR="005638EE" w:rsidRPr="00D940D9" w:rsidRDefault="00DB25D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правопорядка;</w:t>
      </w:r>
    </w:p>
    <w:p w:rsidR="005638EE" w:rsidRPr="00D940D9" w:rsidRDefault="00DB25D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принятие традиционных национальных, общечеловеческих гуманистических и демократических ценностей, в том числе в сопоставлении с ситуациями, отражёнными в тек</w:t>
      </w:r>
      <w:r w:rsidRPr="00D940D9">
        <w:rPr>
          <w:rFonts w:ascii="Times New Roman" w:hAnsi="Times New Roman"/>
          <w:color w:val="000000"/>
          <w:sz w:val="28"/>
          <w:lang w:val="ru-RU"/>
        </w:rPr>
        <w:t>стах литературных произведений, написанных на русском языке;</w:t>
      </w:r>
    </w:p>
    <w:p w:rsidR="005638EE" w:rsidRPr="00D940D9" w:rsidRDefault="00DB25D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5638EE" w:rsidRPr="00D940D9" w:rsidRDefault="00DB25D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готовность вести совместную деятельность в инт</w:t>
      </w:r>
      <w:r w:rsidRPr="00D940D9">
        <w:rPr>
          <w:rFonts w:ascii="Times New Roman" w:hAnsi="Times New Roman"/>
          <w:color w:val="000000"/>
          <w:sz w:val="28"/>
          <w:lang w:val="ru-RU"/>
        </w:rPr>
        <w:t>ересах гражданского общества, участвовать в самоуправлении в школе и детско-юношеских организациях;</w:t>
      </w:r>
    </w:p>
    <w:p w:rsidR="005638EE" w:rsidRPr="00D940D9" w:rsidRDefault="00DB25D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5638EE" w:rsidRPr="00D940D9" w:rsidRDefault="00DB25D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деятельности.</w:t>
      </w:r>
    </w:p>
    <w:p w:rsidR="005638EE" w:rsidRDefault="00DB25D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2) </w:t>
      </w:r>
      <w:r>
        <w:rPr>
          <w:rFonts w:ascii="Times New Roman" w:hAnsi="Times New Roman"/>
          <w:b/>
          <w:color w:val="000000"/>
          <w:sz w:val="28"/>
        </w:rPr>
        <w:t>патриотического воспитания:</w:t>
      </w:r>
    </w:p>
    <w:p w:rsidR="005638EE" w:rsidRPr="00D940D9" w:rsidRDefault="00DB25D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 народа России;</w:t>
      </w:r>
    </w:p>
    <w:p w:rsidR="005638EE" w:rsidRPr="00D940D9" w:rsidRDefault="00DB25D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ценностное отношение к государственным символам, историческому и природному наследию, памятникам, боевым подвигам и трудовым достижениям народа, традициям народов России; достижениям России в науке, искусстве, спорте, технологиях, труде;</w:t>
      </w:r>
    </w:p>
    <w:p w:rsidR="005638EE" w:rsidRPr="00D940D9" w:rsidRDefault="00DB25D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ид</w:t>
      </w:r>
      <w:r w:rsidRPr="00D940D9">
        <w:rPr>
          <w:rFonts w:ascii="Times New Roman" w:hAnsi="Times New Roman"/>
          <w:color w:val="000000"/>
          <w:sz w:val="28"/>
          <w:lang w:val="ru-RU"/>
        </w:rPr>
        <w:t>ейная убеждённость, готовность к служению Отечеству и его защите, ответственность за его судьбу.</w:t>
      </w:r>
    </w:p>
    <w:p w:rsidR="005638EE" w:rsidRDefault="00DB25D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духовно-нравственного воспитания:</w:t>
      </w:r>
    </w:p>
    <w:p w:rsidR="005638EE" w:rsidRPr="00D940D9" w:rsidRDefault="00DB25D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5638EE" w:rsidRPr="00D940D9" w:rsidRDefault="00DB25D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сформированность нравственного сознания, норм этичного поведения;</w:t>
      </w:r>
    </w:p>
    <w:p w:rsidR="005638EE" w:rsidRPr="00D940D9" w:rsidRDefault="00DB25D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способн</w:t>
      </w:r>
      <w:r w:rsidRPr="00D940D9">
        <w:rPr>
          <w:rFonts w:ascii="Times New Roman" w:hAnsi="Times New Roman"/>
          <w:color w:val="000000"/>
          <w:sz w:val="28"/>
          <w:lang w:val="ru-RU"/>
        </w:rPr>
        <w:t>ость оценивать ситуацию и принимать осознанные решения, ориентируясь на морально-нравственные нормы и ценности;</w:t>
      </w:r>
    </w:p>
    <w:p w:rsidR="005638EE" w:rsidRPr="00D940D9" w:rsidRDefault="00DB25D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осознание личного вклада в построение устойчивого будущего;</w:t>
      </w:r>
    </w:p>
    <w:p w:rsidR="005638EE" w:rsidRPr="00D940D9" w:rsidRDefault="00DB25D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созданию семьи на основе осознанного прин</w:t>
      </w:r>
      <w:r w:rsidRPr="00D940D9">
        <w:rPr>
          <w:rFonts w:ascii="Times New Roman" w:hAnsi="Times New Roman"/>
          <w:color w:val="000000"/>
          <w:sz w:val="28"/>
          <w:lang w:val="ru-RU"/>
        </w:rPr>
        <w:t>ятия ценностей семейной жизни в соответствии с традициями народов России.</w:t>
      </w:r>
    </w:p>
    <w:p w:rsidR="005638EE" w:rsidRDefault="00DB25D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4) эстетического воспитания:</w:t>
      </w:r>
    </w:p>
    <w:p w:rsidR="005638EE" w:rsidRPr="00D940D9" w:rsidRDefault="00DB25D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5638EE" w:rsidRPr="00D940D9" w:rsidRDefault="00DB25D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способность воспринимать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 различные виды искусства, традиции и творчество своего и других народов, ощущать эмоциональное воздействие искусства;</w:t>
      </w:r>
    </w:p>
    <w:p w:rsidR="005638EE" w:rsidRPr="00D940D9" w:rsidRDefault="00DB25D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убеждённость в значимости для личности и общества отечественного и мирового искусства, этнических культурных традиций и народного, в том </w:t>
      </w:r>
      <w:r w:rsidRPr="00D940D9">
        <w:rPr>
          <w:rFonts w:ascii="Times New Roman" w:hAnsi="Times New Roman"/>
          <w:color w:val="000000"/>
          <w:sz w:val="28"/>
          <w:lang w:val="ru-RU"/>
        </w:rPr>
        <w:t>числе словесного, творчества;</w:t>
      </w:r>
    </w:p>
    <w:p w:rsidR="005638EE" w:rsidRPr="00D940D9" w:rsidRDefault="00DB25D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 по русскому языку.</w:t>
      </w:r>
    </w:p>
    <w:p w:rsidR="005638EE" w:rsidRDefault="00DB25D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5) физического воспитания:</w:t>
      </w:r>
    </w:p>
    <w:p w:rsidR="005638EE" w:rsidRPr="00D940D9" w:rsidRDefault="00DB25D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сформированность здорового и без</w:t>
      </w:r>
      <w:r w:rsidRPr="00D940D9">
        <w:rPr>
          <w:rFonts w:ascii="Times New Roman" w:hAnsi="Times New Roman"/>
          <w:color w:val="000000"/>
          <w:sz w:val="28"/>
          <w:lang w:val="ru-RU"/>
        </w:rPr>
        <w:t>опасного образа жизни, ответственного отношения к своему здоровью;</w:t>
      </w:r>
    </w:p>
    <w:p w:rsidR="005638EE" w:rsidRPr="00D940D9" w:rsidRDefault="00DB25D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потребность в физическом совершенствовании, занятиях спортивно-оздоровительной деятельностью;</w:t>
      </w:r>
    </w:p>
    <w:p w:rsidR="005638EE" w:rsidRPr="00D940D9" w:rsidRDefault="00DB25D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 вреда физическому и психическому здо</w:t>
      </w:r>
      <w:r w:rsidRPr="00D940D9">
        <w:rPr>
          <w:rFonts w:ascii="Times New Roman" w:hAnsi="Times New Roman"/>
          <w:color w:val="000000"/>
          <w:sz w:val="28"/>
          <w:lang w:val="ru-RU"/>
        </w:rPr>
        <w:t>ровью.</w:t>
      </w:r>
    </w:p>
    <w:p w:rsidR="005638EE" w:rsidRDefault="00DB25D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6) трудового воспитания:</w:t>
      </w:r>
    </w:p>
    <w:p w:rsidR="005638EE" w:rsidRPr="00D940D9" w:rsidRDefault="00DB25D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:rsidR="005638EE" w:rsidRPr="00D940D9" w:rsidRDefault="00DB25D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</w:t>
      </w:r>
      <w:r w:rsidRPr="00D940D9">
        <w:rPr>
          <w:rFonts w:ascii="Times New Roman" w:hAnsi="Times New Roman"/>
          <w:color w:val="000000"/>
          <w:sz w:val="28"/>
          <w:lang w:val="ru-RU"/>
        </w:rPr>
        <w:t>деятельность, в том числе в процессе изучения русского языка;</w:t>
      </w:r>
    </w:p>
    <w:p w:rsidR="005638EE" w:rsidRPr="00D940D9" w:rsidRDefault="00DB25D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интерес к различным сферам профессиональной деятельности, в том числе к деятельности филологов, журналистов, писателей; умение совершать осознанный выбор будущей профессии и реализовывать собств</w:t>
      </w:r>
      <w:r w:rsidRPr="00D940D9">
        <w:rPr>
          <w:rFonts w:ascii="Times New Roman" w:hAnsi="Times New Roman"/>
          <w:color w:val="000000"/>
          <w:sz w:val="28"/>
          <w:lang w:val="ru-RU"/>
        </w:rPr>
        <w:t>енные жизненные планы;</w:t>
      </w:r>
    </w:p>
    <w:p w:rsidR="005638EE" w:rsidRPr="00D940D9" w:rsidRDefault="00DB25D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жизни.</w:t>
      </w:r>
    </w:p>
    <w:p w:rsidR="005638EE" w:rsidRDefault="00DB25D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:rsidR="005638EE" w:rsidRPr="00D940D9" w:rsidRDefault="00DB25D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и со</w:t>
      </w:r>
      <w:r w:rsidRPr="00D940D9">
        <w:rPr>
          <w:rFonts w:ascii="Times New Roman" w:hAnsi="Times New Roman"/>
          <w:color w:val="000000"/>
          <w:sz w:val="28"/>
          <w:lang w:val="ru-RU"/>
        </w:rPr>
        <w:t>циальной среды, осознание глобального характера экологических проблем;</w:t>
      </w:r>
    </w:p>
    <w:p w:rsidR="005638EE" w:rsidRPr="00D940D9" w:rsidRDefault="00DB25D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планирование и осуществление действий в окружающей среде на основе знания целей устойчивого развития человечества;</w:t>
      </w:r>
    </w:p>
    <w:p w:rsidR="005638EE" w:rsidRPr="00D940D9" w:rsidRDefault="00DB25D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активное неприятие действий, приносящих вред окружающей среде; умение </w:t>
      </w:r>
      <w:r w:rsidRPr="00D940D9">
        <w:rPr>
          <w:rFonts w:ascii="Times New Roman" w:hAnsi="Times New Roman"/>
          <w:color w:val="000000"/>
          <w:sz w:val="28"/>
          <w:lang w:val="ru-RU"/>
        </w:rPr>
        <w:t>прогнозировать неблагоприятные экологические последствия предпринимаемых действий и предотвращать их;</w:t>
      </w:r>
    </w:p>
    <w:p w:rsidR="005638EE" w:rsidRPr="00D940D9" w:rsidRDefault="00DB25D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направленности.</w:t>
      </w:r>
    </w:p>
    <w:p w:rsidR="005638EE" w:rsidRDefault="00DB25D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8) ценности научного познания:</w:t>
      </w:r>
    </w:p>
    <w:p w:rsidR="005638EE" w:rsidRPr="00D940D9" w:rsidRDefault="00DB25D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</w:t>
      </w:r>
      <w:r w:rsidRPr="00D940D9">
        <w:rPr>
          <w:rFonts w:ascii="Times New Roman" w:hAnsi="Times New Roman"/>
          <w:color w:val="000000"/>
          <w:sz w:val="28"/>
          <w:lang w:val="ru-RU"/>
        </w:rPr>
        <w:t>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5638EE" w:rsidRPr="00D940D9" w:rsidRDefault="00DB25D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5638EE" w:rsidRPr="00D940D9" w:rsidRDefault="00DB25D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осознан</w:t>
      </w:r>
      <w:r w:rsidRPr="00D940D9">
        <w:rPr>
          <w:rFonts w:ascii="Times New Roman" w:hAnsi="Times New Roman"/>
          <w:color w:val="000000"/>
          <w:sz w:val="28"/>
          <w:lang w:val="ru-RU"/>
        </w:rPr>
        <w:t>ие ценности научной деятельности, готовность осуществлять учебно-исследовательскую и проектную деятельность, в том числе по русскому языку, индивидуально и в группе.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В процессе достижения личностных результатов освоения обучающимися рабочей программы по ру</w:t>
      </w:r>
      <w:r w:rsidRPr="00D940D9">
        <w:rPr>
          <w:rFonts w:ascii="Times New Roman" w:hAnsi="Times New Roman"/>
          <w:color w:val="000000"/>
          <w:sz w:val="28"/>
          <w:lang w:val="ru-RU"/>
        </w:rPr>
        <w:t>сскому языку у обучающихся совершенствуется эмоциональный интеллект, предполагающий сформированность:</w:t>
      </w:r>
    </w:p>
    <w:p w:rsidR="005638EE" w:rsidRPr="00D940D9" w:rsidRDefault="00DB25D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самосознания, включающего способность понимать своё эмоциональное состояние, использовать адекватные языковые </w:t>
      </w:r>
      <w:r w:rsidRPr="00D940D9">
        <w:rPr>
          <w:rFonts w:ascii="Times New Roman" w:hAnsi="Times New Roman"/>
          <w:color w:val="000000"/>
          <w:sz w:val="28"/>
          <w:lang w:val="ru-RU"/>
        </w:rPr>
        <w:lastRenderedPageBreak/>
        <w:t>средства для выражения своего состояния, вид</w:t>
      </w:r>
      <w:r w:rsidRPr="00D940D9">
        <w:rPr>
          <w:rFonts w:ascii="Times New Roman" w:hAnsi="Times New Roman"/>
          <w:color w:val="000000"/>
          <w:sz w:val="28"/>
          <w:lang w:val="ru-RU"/>
        </w:rPr>
        <w:t>еть направление развития собственной эмоциональной сферы, быть уверенным в себе;</w:t>
      </w:r>
    </w:p>
    <w:p w:rsidR="005638EE" w:rsidRPr="00D940D9" w:rsidRDefault="00DB25D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проявлять гибкость и адаптироваться к эмоциональным изменениям, бы</w:t>
      </w:r>
      <w:r w:rsidRPr="00D940D9">
        <w:rPr>
          <w:rFonts w:ascii="Times New Roman" w:hAnsi="Times New Roman"/>
          <w:color w:val="000000"/>
          <w:sz w:val="28"/>
          <w:lang w:val="ru-RU"/>
        </w:rPr>
        <w:t>ть открытым новому;</w:t>
      </w:r>
    </w:p>
    <w:p w:rsidR="005638EE" w:rsidRPr="00D940D9" w:rsidRDefault="00DB25D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</w:r>
    </w:p>
    <w:p w:rsidR="005638EE" w:rsidRPr="00D940D9" w:rsidRDefault="00DB25D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сочувствовать и сопереживать, понимать эмоциональное сос</w:t>
      </w:r>
      <w:r w:rsidRPr="00D940D9">
        <w:rPr>
          <w:rFonts w:ascii="Times New Roman" w:hAnsi="Times New Roman"/>
          <w:color w:val="000000"/>
          <w:sz w:val="28"/>
          <w:lang w:val="ru-RU"/>
        </w:rPr>
        <w:t>тояние других людей и учитывать его при осуществлении коммуникации;</w:t>
      </w:r>
    </w:p>
    <w:p w:rsidR="005638EE" w:rsidRPr="00D940D9" w:rsidRDefault="00DB25D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 о них, проявлять к ним интерес и разрешать конфликты с учётом собственного речевого и читатель</w:t>
      </w:r>
      <w:r w:rsidRPr="00D940D9">
        <w:rPr>
          <w:rFonts w:ascii="Times New Roman" w:hAnsi="Times New Roman"/>
          <w:color w:val="000000"/>
          <w:sz w:val="28"/>
          <w:lang w:val="ru-RU"/>
        </w:rPr>
        <w:t>ского опыта.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твия, совместная деятельность. 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940D9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5638EE" w:rsidRPr="00D940D9" w:rsidRDefault="00DB25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проблему, рассматривать её всесторонне;</w:t>
      </w:r>
    </w:p>
    <w:p w:rsidR="005638EE" w:rsidRPr="00D940D9" w:rsidRDefault="00DB25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основание для сравнения, классификации и обобщения языковых единиц, языковых явлений и процессов, текстов различных функциональных разновидностей языка, функционально-смысловых типов, жанров;</w:t>
      </w:r>
    </w:p>
    <w:p w:rsidR="005638EE" w:rsidRPr="00D940D9" w:rsidRDefault="00DB25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определять цели деятельно</w:t>
      </w:r>
      <w:r w:rsidRPr="00D940D9">
        <w:rPr>
          <w:rFonts w:ascii="Times New Roman" w:hAnsi="Times New Roman"/>
          <w:color w:val="000000"/>
          <w:sz w:val="28"/>
          <w:lang w:val="ru-RU"/>
        </w:rPr>
        <w:t>сти, задавать параметры и критерии их достижения;</w:t>
      </w:r>
    </w:p>
    <w:p w:rsidR="005638EE" w:rsidRPr="00D940D9" w:rsidRDefault="00DB25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языковых явлений, данных в наблюдении;</w:t>
      </w:r>
    </w:p>
    <w:p w:rsidR="005638EE" w:rsidRPr="00D940D9" w:rsidRDefault="00DB25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5638EE" w:rsidRPr="00D940D9" w:rsidRDefault="00DB25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вносить коррективы в деят</w:t>
      </w:r>
      <w:r w:rsidRPr="00D940D9">
        <w:rPr>
          <w:rFonts w:ascii="Times New Roman" w:hAnsi="Times New Roman"/>
          <w:color w:val="000000"/>
          <w:sz w:val="28"/>
          <w:lang w:val="ru-RU"/>
        </w:rPr>
        <w:t>ельность, оценивать риски и соответствие результатов целям;</w:t>
      </w:r>
    </w:p>
    <w:p w:rsidR="005638EE" w:rsidRPr="00D940D9" w:rsidRDefault="00DB25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lastRenderedPageBreak/>
        <w:t>координировать и выполнять работу в условиях реального, виртуального и комбинированного взаимодействия, в том числе при выполнении проектов по русскому языку;</w:t>
      </w:r>
    </w:p>
    <w:p w:rsidR="005638EE" w:rsidRPr="00D940D9" w:rsidRDefault="00DB25D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</w:t>
      </w:r>
      <w:r w:rsidRPr="00D940D9">
        <w:rPr>
          <w:rFonts w:ascii="Times New Roman" w:hAnsi="Times New Roman"/>
          <w:color w:val="000000"/>
          <w:sz w:val="28"/>
          <w:lang w:val="ru-RU"/>
        </w:rPr>
        <w:t>ении жизненных проблем с учётом собственного речевого и читательского опыта.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940D9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5638EE" w:rsidRPr="00D940D9" w:rsidRDefault="00DB25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владеть навыками учебно-исследовательской и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 проектной деятельности, в том числе в контексте изучения учебного предмета «Русский язык»,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5638EE" w:rsidRPr="00D940D9" w:rsidRDefault="00DB25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владеть разными видами деятельности </w:t>
      </w:r>
      <w:r w:rsidRPr="00D940D9">
        <w:rPr>
          <w:rFonts w:ascii="Times New Roman" w:hAnsi="Times New Roman"/>
          <w:color w:val="000000"/>
          <w:sz w:val="28"/>
          <w:lang w:val="ru-RU"/>
        </w:rPr>
        <w:t>по получению нового знания, в том числе по русскому языку;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:rsidR="005638EE" w:rsidRPr="00D940D9" w:rsidRDefault="00DB25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формировать научный тип мышления, владеть научной, в том числе </w:t>
      </w:r>
      <w:r w:rsidRPr="00D940D9">
        <w:rPr>
          <w:rFonts w:ascii="Times New Roman" w:hAnsi="Times New Roman"/>
          <w:color w:val="000000"/>
          <w:sz w:val="28"/>
          <w:lang w:val="ru-RU"/>
        </w:rPr>
        <w:t>лингвистической, терминологией, общенаучными ключевыми понятиями и методами;</w:t>
      </w:r>
    </w:p>
    <w:p w:rsidR="005638EE" w:rsidRPr="00D940D9" w:rsidRDefault="00DB25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разнообразных жизненных ситуациях;</w:t>
      </w:r>
    </w:p>
    <w:p w:rsidR="005638EE" w:rsidRPr="00D940D9" w:rsidRDefault="00DB25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выявлять и актуализировать задачу, выдвигать гипотезу, задавать </w:t>
      </w:r>
      <w:r w:rsidRPr="00D940D9">
        <w:rPr>
          <w:rFonts w:ascii="Times New Roman" w:hAnsi="Times New Roman"/>
          <w:color w:val="000000"/>
          <w:sz w:val="28"/>
          <w:lang w:val="ru-RU"/>
        </w:rPr>
        <w:t>параметры и критерии её решения, находить аргументы для доказательства своих утверждений;</w:t>
      </w:r>
    </w:p>
    <w:p w:rsidR="005638EE" w:rsidRPr="00D940D9" w:rsidRDefault="00DB25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5638EE" w:rsidRPr="00D940D9" w:rsidRDefault="00DB25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давать оценку новым ситуа</w:t>
      </w:r>
      <w:r w:rsidRPr="00D940D9">
        <w:rPr>
          <w:rFonts w:ascii="Times New Roman" w:hAnsi="Times New Roman"/>
          <w:color w:val="000000"/>
          <w:sz w:val="28"/>
          <w:lang w:val="ru-RU"/>
        </w:rPr>
        <w:t>циям, приобретённому опыту;</w:t>
      </w:r>
    </w:p>
    <w:p w:rsidR="005638EE" w:rsidRPr="00D940D9" w:rsidRDefault="00DB25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уметь интегрировать знания из разных предметных областей;</w:t>
      </w:r>
    </w:p>
    <w:p w:rsidR="005638EE" w:rsidRPr="00D940D9" w:rsidRDefault="00DB25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уметь переносить знания в практическую область жизнедеятельности, освоенные средства и способы действия — в профессиональную среду;</w:t>
      </w:r>
    </w:p>
    <w:p w:rsidR="005638EE" w:rsidRPr="00D940D9" w:rsidRDefault="00DB25D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выдвигать новые идеи, оригинальные под</w:t>
      </w:r>
      <w:r w:rsidRPr="00D940D9">
        <w:rPr>
          <w:rFonts w:ascii="Times New Roman" w:hAnsi="Times New Roman"/>
          <w:color w:val="000000"/>
          <w:sz w:val="28"/>
          <w:lang w:val="ru-RU"/>
        </w:rPr>
        <w:t>ходы, предлагать альтернативные способы решения проблем.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940D9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5638EE" w:rsidRPr="00D940D9" w:rsidRDefault="00DB25D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получения информации, в том числе лингвистической, 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из источников разных типов, самостоятельно </w:t>
      </w:r>
      <w:r w:rsidRPr="00D940D9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поиск, анализ, систематизацию и интерпретацию информации различных видов и форм представления;</w:t>
      </w:r>
    </w:p>
    <w:p w:rsidR="005638EE" w:rsidRPr="00D940D9" w:rsidRDefault="00DB25D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её целевой аудитории, выбирая опти</w:t>
      </w:r>
      <w:r w:rsidRPr="00D940D9">
        <w:rPr>
          <w:rFonts w:ascii="Times New Roman" w:hAnsi="Times New Roman"/>
          <w:color w:val="000000"/>
          <w:sz w:val="28"/>
          <w:lang w:val="ru-RU"/>
        </w:rPr>
        <w:t>мальную форму представления и визуализации (презентация, таблица, схема и другие);</w:t>
      </w:r>
    </w:p>
    <w:p w:rsidR="005638EE" w:rsidRPr="00D940D9" w:rsidRDefault="00DB25D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оценивать достоверность, легитимность информации, её соответствие правовым и морально-этическим нормам;</w:t>
      </w:r>
    </w:p>
    <w:p w:rsidR="005638EE" w:rsidRPr="00D940D9" w:rsidRDefault="00DB25D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использовать средства информационных и коммуникационных технологий </w:t>
      </w:r>
      <w:r w:rsidRPr="00D940D9">
        <w:rPr>
          <w:rFonts w:ascii="Times New Roman" w:hAnsi="Times New Roman"/>
          <w:color w:val="000000"/>
          <w:sz w:val="28"/>
          <w:lang w:val="ru-RU"/>
        </w:rPr>
        <w:t>при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5638EE" w:rsidRPr="00D940D9" w:rsidRDefault="00DB25D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владеть навыками защиты личной информации, </w:t>
      </w:r>
      <w:r w:rsidRPr="00D940D9">
        <w:rPr>
          <w:rFonts w:ascii="Times New Roman" w:hAnsi="Times New Roman"/>
          <w:color w:val="000000"/>
          <w:sz w:val="28"/>
          <w:lang w:val="ru-RU"/>
        </w:rPr>
        <w:t>соблюдать требования информационной безопасности.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940D9">
        <w:rPr>
          <w:rFonts w:ascii="Times New Roman" w:hAnsi="Times New Roman"/>
          <w:b/>
          <w:color w:val="000000"/>
          <w:sz w:val="28"/>
          <w:lang w:val="ru-RU"/>
        </w:rPr>
        <w:t xml:space="preserve">умения общения </w:t>
      </w:r>
      <w:r w:rsidRPr="00D940D9">
        <w:rPr>
          <w:rFonts w:ascii="Times New Roman" w:hAnsi="Times New Roman"/>
          <w:color w:val="000000"/>
          <w:sz w:val="28"/>
          <w:lang w:val="ru-RU"/>
        </w:rPr>
        <w:t>как часть коммуникативных универсальных учебных действий:</w:t>
      </w:r>
    </w:p>
    <w:p w:rsidR="005638EE" w:rsidRPr="00D940D9" w:rsidRDefault="00DB25D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осуществлять коммуникацию во всех сферах жизни;</w:t>
      </w:r>
    </w:p>
    <w:p w:rsidR="005638EE" w:rsidRPr="00D940D9" w:rsidRDefault="00DB25D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пользоваться невербальными средствами общ</w:t>
      </w:r>
      <w:r w:rsidRPr="00D940D9">
        <w:rPr>
          <w:rFonts w:ascii="Times New Roman" w:hAnsi="Times New Roman"/>
          <w:color w:val="000000"/>
          <w:sz w:val="28"/>
          <w:lang w:val="ru-RU"/>
        </w:rPr>
        <w:t>ения, понимать значение социальных знаков, распознавать предпосылки конфликтных ситуаций и смягчать конфликты;</w:t>
      </w:r>
    </w:p>
    <w:p w:rsidR="005638EE" w:rsidRPr="00D940D9" w:rsidRDefault="00DB25D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взаимодействия; аргументированно вести диалог;</w:t>
      </w:r>
    </w:p>
    <w:p w:rsidR="005638EE" w:rsidRPr="00D940D9" w:rsidRDefault="00DB25D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развёрнуто, логично и корректно с точки зрения культуры реч</w:t>
      </w:r>
      <w:r w:rsidRPr="00D940D9">
        <w:rPr>
          <w:rFonts w:ascii="Times New Roman" w:hAnsi="Times New Roman"/>
          <w:color w:val="000000"/>
          <w:sz w:val="28"/>
          <w:lang w:val="ru-RU"/>
        </w:rPr>
        <w:t>и излагать своё мнение, строить высказывание.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940D9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 как части регулятивных универсальных учебных действий:</w:t>
      </w:r>
    </w:p>
    <w:p w:rsidR="005638EE" w:rsidRPr="00D940D9" w:rsidRDefault="00DB25D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</w:t>
      </w:r>
      <w:r w:rsidRPr="00D940D9">
        <w:rPr>
          <w:rFonts w:ascii="Times New Roman" w:hAnsi="Times New Roman"/>
          <w:color w:val="000000"/>
          <w:sz w:val="28"/>
          <w:lang w:val="ru-RU"/>
        </w:rPr>
        <w:t>рмулировать собственные задачи в образовательной деятельности и жизненных ситуациях;</w:t>
      </w:r>
    </w:p>
    <w:p w:rsidR="005638EE" w:rsidRPr="00D940D9" w:rsidRDefault="00DB25D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5638EE" w:rsidRPr="00D940D9" w:rsidRDefault="00DB25D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</w:t>
      </w:r>
      <w:r w:rsidRPr="00D940D9">
        <w:rPr>
          <w:rFonts w:ascii="Times New Roman" w:hAnsi="Times New Roman"/>
          <w:color w:val="000000"/>
          <w:sz w:val="28"/>
          <w:lang w:val="ru-RU"/>
        </w:rPr>
        <w:t>едпочтений;</w:t>
      </w:r>
    </w:p>
    <w:p w:rsidR="005638EE" w:rsidRPr="00D940D9" w:rsidRDefault="00DB25D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делать осознанный выбор, уметь аргументировать его, брать ответственность за результаты выбора;</w:t>
      </w:r>
    </w:p>
    <w:p w:rsidR="005638EE" w:rsidRDefault="00DB25DA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приобретённый опыт;</w:t>
      </w:r>
    </w:p>
    <w:p w:rsidR="005638EE" w:rsidRPr="00D940D9" w:rsidRDefault="00DB25D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lastRenderedPageBreak/>
        <w:t>стремиться к формированию и проявлению широкой эрудиции в разных областях знания; постоянно повышать свой образователь</w:t>
      </w:r>
      <w:r w:rsidRPr="00D940D9">
        <w:rPr>
          <w:rFonts w:ascii="Times New Roman" w:hAnsi="Times New Roman"/>
          <w:color w:val="000000"/>
          <w:sz w:val="28"/>
          <w:lang w:val="ru-RU"/>
        </w:rPr>
        <w:t>ный и культурный уровень.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940D9">
        <w:rPr>
          <w:rFonts w:ascii="Times New Roman" w:hAnsi="Times New Roman"/>
          <w:b/>
          <w:color w:val="000000"/>
          <w:sz w:val="28"/>
          <w:lang w:val="ru-RU"/>
        </w:rPr>
        <w:t>умения самоконтроля, принятия себя и других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 как части регулятивных универсальных учебных действий:</w:t>
      </w:r>
    </w:p>
    <w:p w:rsidR="005638EE" w:rsidRPr="00D940D9" w:rsidRDefault="00DB25D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вносить коррективы в деятельность, оценивать соответстви</w:t>
      </w:r>
      <w:r w:rsidRPr="00D940D9">
        <w:rPr>
          <w:rFonts w:ascii="Times New Roman" w:hAnsi="Times New Roman"/>
          <w:color w:val="000000"/>
          <w:sz w:val="28"/>
          <w:lang w:val="ru-RU"/>
        </w:rPr>
        <w:t>е результатов целям;</w:t>
      </w:r>
    </w:p>
    <w:p w:rsidR="005638EE" w:rsidRPr="00D940D9" w:rsidRDefault="00DB25D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оснований и результатов; использовать приёмы рефлексии для оценки ситуации, выбора верного решения;</w:t>
      </w:r>
    </w:p>
    <w:p w:rsidR="005638EE" w:rsidRPr="00D940D9" w:rsidRDefault="00DB25D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уметь оценивать риски и своев</w:t>
      </w:r>
      <w:r w:rsidRPr="00D940D9">
        <w:rPr>
          <w:rFonts w:ascii="Times New Roman" w:hAnsi="Times New Roman"/>
          <w:color w:val="000000"/>
          <w:sz w:val="28"/>
          <w:lang w:val="ru-RU"/>
        </w:rPr>
        <w:t>ременно принимать решение по их снижению;</w:t>
      </w:r>
    </w:p>
    <w:p w:rsidR="005638EE" w:rsidRPr="00D940D9" w:rsidRDefault="00DB25D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5638EE" w:rsidRPr="00D940D9" w:rsidRDefault="00DB25D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людей при анализе результатов деятельности;</w:t>
      </w:r>
    </w:p>
    <w:p w:rsidR="005638EE" w:rsidRPr="00D940D9" w:rsidRDefault="00DB25D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:rsidR="005638EE" w:rsidRPr="00D940D9" w:rsidRDefault="00DB25D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развивать способность видеть ми</w:t>
      </w:r>
      <w:r w:rsidRPr="00D940D9">
        <w:rPr>
          <w:rFonts w:ascii="Times New Roman" w:hAnsi="Times New Roman"/>
          <w:color w:val="000000"/>
          <w:sz w:val="28"/>
          <w:lang w:val="ru-RU"/>
        </w:rPr>
        <w:t>р с позиции другого человека.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940D9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деятельности:</w:t>
      </w:r>
    </w:p>
    <w:p w:rsidR="005638EE" w:rsidRPr="00D940D9" w:rsidRDefault="00DB25D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5638EE" w:rsidRPr="00D940D9" w:rsidRDefault="00DB25D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методы совместных действий с учётом общих интересов и </w:t>
      </w:r>
      <w:r w:rsidRPr="00D940D9">
        <w:rPr>
          <w:rFonts w:ascii="Times New Roman" w:hAnsi="Times New Roman"/>
          <w:color w:val="000000"/>
          <w:sz w:val="28"/>
          <w:lang w:val="ru-RU"/>
        </w:rPr>
        <w:t>возможностей каждого члена коллектива;</w:t>
      </w:r>
    </w:p>
    <w:p w:rsidR="005638EE" w:rsidRPr="00D940D9" w:rsidRDefault="00DB25D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5638EE" w:rsidRPr="00D940D9" w:rsidRDefault="00DB25D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оценив</w:t>
      </w:r>
      <w:r w:rsidRPr="00D940D9">
        <w:rPr>
          <w:rFonts w:ascii="Times New Roman" w:hAnsi="Times New Roman"/>
          <w:color w:val="000000"/>
          <w:sz w:val="28"/>
          <w:lang w:val="ru-RU"/>
        </w:rPr>
        <w:t>ать качество своего вклада и вклада каждого участника команды в общий результат по разработанным критериям;</w:t>
      </w:r>
    </w:p>
    <w:p w:rsidR="005638EE" w:rsidRPr="00D940D9" w:rsidRDefault="00DB25D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 проявлять творческие способности и воображение,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 быть инициативным.</w:t>
      </w:r>
    </w:p>
    <w:p w:rsidR="005638EE" w:rsidRPr="00D940D9" w:rsidRDefault="005638EE">
      <w:pPr>
        <w:spacing w:after="0" w:line="264" w:lineRule="auto"/>
        <w:ind w:left="120"/>
        <w:jc w:val="both"/>
        <w:rPr>
          <w:lang w:val="ru-RU"/>
        </w:rPr>
      </w:pPr>
    </w:p>
    <w:p w:rsidR="005638EE" w:rsidRPr="00D940D9" w:rsidRDefault="00DB25DA">
      <w:pPr>
        <w:spacing w:after="0" w:line="264" w:lineRule="auto"/>
        <w:ind w:left="12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5638EE" w:rsidRPr="00D940D9" w:rsidRDefault="005638EE">
      <w:pPr>
        <w:spacing w:after="0" w:line="264" w:lineRule="auto"/>
        <w:ind w:left="120"/>
        <w:jc w:val="both"/>
        <w:rPr>
          <w:lang w:val="ru-RU"/>
        </w:rPr>
      </w:pPr>
    </w:p>
    <w:p w:rsidR="005638EE" w:rsidRPr="00D940D9" w:rsidRDefault="00DB25DA">
      <w:pPr>
        <w:spacing w:after="0" w:line="264" w:lineRule="auto"/>
        <w:ind w:left="12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5638EE" w:rsidRPr="00D940D9" w:rsidRDefault="005638EE">
      <w:pPr>
        <w:spacing w:after="0" w:line="264" w:lineRule="auto"/>
        <w:ind w:left="120"/>
        <w:jc w:val="both"/>
        <w:rPr>
          <w:lang w:val="ru-RU"/>
        </w:rPr>
      </w:pP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lastRenderedPageBreak/>
        <w:t>К концу обучения в 10 классе обучающийся получит следующие предметные результаты по отдельным темам программы по русскому языку: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знаковой системе,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 об основных функциях языка; о лингвистике как науке.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Опознавать лексику с национально-культурным компонентом значения; лексику, отражающую традиционные российские духовно-нравственные ценности в художественных текстах и публицистике; объяснять значения да</w:t>
      </w:r>
      <w:r w:rsidRPr="00D940D9">
        <w:rPr>
          <w:rFonts w:ascii="Times New Roman" w:hAnsi="Times New Roman"/>
          <w:color w:val="000000"/>
          <w:sz w:val="28"/>
          <w:lang w:val="ru-RU"/>
        </w:rPr>
        <w:t>нных лексических единиц с помощью лингвистических словарей (толковых, этимологических и других); комментировать фразеологизмы с точки зрения отражения в них истории и культуры народа (в рамках изученного).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pacing w:val="-2"/>
          <w:sz w:val="28"/>
          <w:lang w:val="ru-RU"/>
        </w:rPr>
        <w:t>Понимать и уметь комментировать функции русского я</w:t>
      </w:r>
      <w:r w:rsidRPr="00D940D9">
        <w:rPr>
          <w:rFonts w:ascii="Times New Roman" w:hAnsi="Times New Roman"/>
          <w:color w:val="000000"/>
          <w:spacing w:val="-2"/>
          <w:sz w:val="28"/>
          <w:lang w:val="ru-RU"/>
        </w:rPr>
        <w:t>зыка как государственного языка Российской Федерации и языка межнационального общения народов России, одного из мировых языков (с опорой на статью 68 Конституции Российской Федерации, Федеральный закон от 1 июня 2005 г.№ 53-ФЗ «О государственном языке Росс</w:t>
      </w:r>
      <w:r w:rsidRPr="00D940D9">
        <w:rPr>
          <w:rFonts w:ascii="Times New Roman" w:hAnsi="Times New Roman"/>
          <w:color w:val="000000"/>
          <w:spacing w:val="-2"/>
          <w:sz w:val="28"/>
          <w:lang w:val="ru-RU"/>
        </w:rPr>
        <w:t>ийской Федерации», Федеральный закон «О внесении изменений в Федеральный закон «О государственном языке Российской Федерации»» от 28.02.2023 № 52-ФЗ, Закон Российской Федерации от 25 октября 1991 г. № 1807-1 «О языках народов Российской Федерации»).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Различ</w:t>
      </w:r>
      <w:r w:rsidRPr="00D940D9">
        <w:rPr>
          <w:rFonts w:ascii="Times New Roman" w:hAnsi="Times New Roman"/>
          <w:color w:val="000000"/>
          <w:sz w:val="28"/>
          <w:lang w:val="ru-RU"/>
        </w:rPr>
        <w:t>ать формы существования русского языка (литературный язык, просторечие, народные говоры, профессиональные разновидности, жаргон, арго), знать и характеризовать признаки литературного языка и его роль в обществе; использовать эти знания в речевой практике.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Язык и речь. Культура речи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Система языка. Культура речи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системе, знать основные единицы и уровни языковой системы, анализировать языковые единицы разных уровней языковой системы.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Иметь представление о культуре речи к</w:t>
      </w:r>
      <w:r w:rsidRPr="00D940D9">
        <w:rPr>
          <w:rFonts w:ascii="Times New Roman" w:hAnsi="Times New Roman"/>
          <w:color w:val="000000"/>
          <w:sz w:val="28"/>
          <w:lang w:val="ru-RU"/>
        </w:rPr>
        <w:t>ак разделе лингвистики.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Комментировать нормативный, коммуникативный и этический аспекты культуры речи, приводить соответствующие примеры.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Анализировать речевые высказывания с точки зрения коммуникативной целесообразности, уместности, точности, ясности, выр</w:t>
      </w:r>
      <w:r w:rsidRPr="00D940D9">
        <w:rPr>
          <w:rFonts w:ascii="Times New Roman" w:hAnsi="Times New Roman"/>
          <w:color w:val="000000"/>
          <w:sz w:val="28"/>
          <w:lang w:val="ru-RU"/>
        </w:rPr>
        <w:t>азительности, соответствия нормам современного русского литературного языка.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Иметь представление о языковой норме, её видах.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Использовать словари русского языка в учебной деятельности.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Фонетика. Орфоэпия. Орфоэпические нормы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Выполнять фонетический анализ </w:t>
      </w:r>
      <w:r w:rsidRPr="00D940D9">
        <w:rPr>
          <w:rFonts w:ascii="Times New Roman" w:hAnsi="Times New Roman"/>
          <w:color w:val="000000"/>
          <w:sz w:val="28"/>
          <w:lang w:val="ru-RU"/>
        </w:rPr>
        <w:t>слова.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Определять изобразительно-выразительные средства фонетики в тексте.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Анализировать и характеризовать особенности произношения безударных гласных звуков, некоторых согласных, сочетаний согласных, некоторых грамматических форм, иноязычных слов.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Анализи</w:t>
      </w:r>
      <w:r w:rsidRPr="00D940D9">
        <w:rPr>
          <w:rFonts w:ascii="Times New Roman" w:hAnsi="Times New Roman"/>
          <w:color w:val="000000"/>
          <w:sz w:val="28"/>
          <w:lang w:val="ru-RU"/>
        </w:rPr>
        <w:t>ровать и характеризовать речевые высказывания (в том числе собственные) с точки зрения соблюдения орфоэпических и акцентологических норм современного русского литературного языка.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Соблюдать основные произносительные и акцентологические нормы современного р</w:t>
      </w:r>
      <w:r w:rsidRPr="00D940D9">
        <w:rPr>
          <w:rFonts w:ascii="Times New Roman" w:hAnsi="Times New Roman"/>
          <w:color w:val="000000"/>
          <w:sz w:val="28"/>
          <w:lang w:val="ru-RU"/>
        </w:rPr>
        <w:t>усского литературного языка.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Использовать орфоэпический словарь.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Лексикология и фразеология. Лексические нормы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Выполнять лексический анализ слова.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Определять изобразительно-выразительные средства лексики.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Анализировать и характеризовать высказывания (в том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 числе собственные) с точки зрения соблюдения лексических норм современного русского литературного языка.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Соблюдать лексические нормы.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Характеризовать и оценивать высказывания с точки зрения уместности использования стилистически окрашенной и эмоционально-</w:t>
      </w:r>
      <w:r w:rsidRPr="00D940D9">
        <w:rPr>
          <w:rFonts w:ascii="Times New Roman" w:hAnsi="Times New Roman"/>
          <w:color w:val="000000"/>
          <w:sz w:val="28"/>
          <w:lang w:val="ru-RU"/>
        </w:rPr>
        <w:t>экспрессивной лексики.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Использовать толковый словарь, словари синонимов, антонимов, паронимов; словарь иностранных слов, фразеологический словарь, этимологический словарь.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Морфемика и словообразование. Словообразовательные нормы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Выполнять морфемный и слово</w:t>
      </w:r>
      <w:r w:rsidRPr="00D940D9">
        <w:rPr>
          <w:rFonts w:ascii="Times New Roman" w:hAnsi="Times New Roman"/>
          <w:color w:val="000000"/>
          <w:sz w:val="28"/>
          <w:lang w:val="ru-RU"/>
        </w:rPr>
        <w:t>образовательный анализ слова.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Анализировать и характеризовать речевые высказывания (в том числе собственные) с точки зрения особенностей употребления сложносокращённых слов (аббревиатур).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Использовать словообразовательный словарь.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Морфология. Морфологическ</w:t>
      </w:r>
      <w:r w:rsidRPr="00D940D9">
        <w:rPr>
          <w:rFonts w:ascii="Times New Roman" w:hAnsi="Times New Roman"/>
          <w:b/>
          <w:color w:val="000000"/>
          <w:sz w:val="28"/>
          <w:lang w:val="ru-RU"/>
        </w:rPr>
        <w:t>ие нормы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Выполнять морфологический анализ слова.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Определять особенности употребления в тексте слов разных частей речи.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Анализировать и характеризовать высказывания (в том числе собственные) с точки зрения соблюдения морфологических норм современного русско</w:t>
      </w:r>
      <w:r w:rsidRPr="00D940D9">
        <w:rPr>
          <w:rFonts w:ascii="Times New Roman" w:hAnsi="Times New Roman"/>
          <w:color w:val="000000"/>
          <w:sz w:val="28"/>
          <w:lang w:val="ru-RU"/>
        </w:rPr>
        <w:t>го литературного языка.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Соблюдать морфологические нормы.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и оценивать высказывания с точки зрения трудных случаев употребления имён существительных, имён прилагательных, имён числительных, местоимений, глаголов, причастий, деепричастий, наре</w:t>
      </w:r>
      <w:r w:rsidRPr="00D940D9">
        <w:rPr>
          <w:rFonts w:ascii="Times New Roman" w:hAnsi="Times New Roman"/>
          <w:color w:val="000000"/>
          <w:sz w:val="28"/>
          <w:lang w:val="ru-RU"/>
        </w:rPr>
        <w:t>чий (в рамках изученного).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Использовать словарь грамматических трудностей, справочники.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Орфография. Основные правила орфографии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Иметь представление о принципах и разделах русской орфографии.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Выполнять орфографический анализ слова.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Анализировать и </w:t>
      </w:r>
      <w:r w:rsidRPr="00D940D9">
        <w:rPr>
          <w:rFonts w:ascii="Times New Roman" w:hAnsi="Times New Roman"/>
          <w:color w:val="000000"/>
          <w:sz w:val="28"/>
          <w:lang w:val="ru-RU"/>
        </w:rPr>
        <w:t>характеризовать текст (в том числе собственный) с точки зрения соблюдения орфографических правил современного русского литературного языка (в рамках изученного).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Соблюдать правила орфографии.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Использовать орфографические словари.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Речь. Речевое общение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pacing w:val="-1"/>
          <w:sz w:val="28"/>
          <w:lang w:val="ru-RU"/>
        </w:rPr>
        <w:t>Созд</w:t>
      </w:r>
      <w:r w:rsidRPr="00D940D9">
        <w:rPr>
          <w:rFonts w:ascii="Times New Roman" w:hAnsi="Times New Roman"/>
          <w:color w:val="000000"/>
          <w:spacing w:val="-1"/>
          <w:sz w:val="28"/>
          <w:lang w:val="ru-RU"/>
        </w:rPr>
        <w:t xml:space="preserve">авать устные монологические и диалогические высказывания различных типов и жанров; употреблять языковые средства в соответствии с речевой ситуацией (объём устных монологических высказываний — не менее 100 слов; объём диалогического высказывания — не менее </w:t>
      </w:r>
      <w:r w:rsidRPr="00D940D9">
        <w:rPr>
          <w:rFonts w:ascii="Times New Roman" w:hAnsi="Times New Roman"/>
          <w:color w:val="000000"/>
          <w:spacing w:val="-1"/>
          <w:sz w:val="28"/>
          <w:lang w:val="ru-RU"/>
        </w:rPr>
        <w:t>7—8 реплик).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Выступать перед аудиторией с докладом; представлять реферат, исследовательский проект на лингвистическую и другие темы; использовать образовательные информационно-коммуникационные инструменты и ресурсы для решения учебных задач.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Создавать текс</w:t>
      </w:r>
      <w:r w:rsidRPr="00D940D9">
        <w:rPr>
          <w:rFonts w:ascii="Times New Roman" w:hAnsi="Times New Roman"/>
          <w:color w:val="000000"/>
          <w:sz w:val="28"/>
          <w:lang w:val="ru-RU"/>
        </w:rPr>
        <w:t>ты разных функционально-смысловых типов; тексты разных жанров научного, публицистического, официально-делового стилей (объём сочинения — не менее 150 слов).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в соответствии с коммуникативной задачей, приёмы и</w:t>
      </w:r>
      <w:r w:rsidRPr="00D940D9">
        <w:rPr>
          <w:rFonts w:ascii="Times New Roman" w:hAnsi="Times New Roman"/>
          <w:color w:val="000000"/>
          <w:sz w:val="28"/>
          <w:lang w:val="ru-RU"/>
        </w:rPr>
        <w:t>нформационно-смысловой переработки прочитанных текстов, включая гипертекст, графику, инфографику и другие, и прослушанных текстов (объём текста для чтения – 450–500 слов; объём прослушанного или прочитанного текста для пересказа от 250 до 300 слов).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Знать </w:t>
      </w:r>
      <w:r w:rsidRPr="00D940D9">
        <w:rPr>
          <w:rFonts w:ascii="Times New Roman" w:hAnsi="Times New Roman"/>
          <w:color w:val="000000"/>
          <w:sz w:val="28"/>
          <w:lang w:val="ru-RU"/>
        </w:rPr>
        <w:t>основные нормы речевого этикета применительно к различным ситуациям официального/неофициального общения, статусу адресанта/адресата и другим; использовать правила русского речевого этикета в социально-культурной, учебно-научной, официально-деловой сферах о</w:t>
      </w:r>
      <w:r w:rsidRPr="00D940D9">
        <w:rPr>
          <w:rFonts w:ascii="Times New Roman" w:hAnsi="Times New Roman"/>
          <w:color w:val="000000"/>
          <w:sz w:val="28"/>
          <w:lang w:val="ru-RU"/>
        </w:rPr>
        <w:t>бщения, повседневном общении, интернет-коммуникации.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Употреблять языковые средства с учётом речевой ситуации.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lastRenderedPageBreak/>
        <w:t>Оценивать собственную и чужую речь с точки зрения точного, ум</w:t>
      </w:r>
      <w:r w:rsidRPr="00D940D9">
        <w:rPr>
          <w:rFonts w:ascii="Times New Roman" w:hAnsi="Times New Roman"/>
          <w:color w:val="000000"/>
          <w:sz w:val="28"/>
          <w:lang w:val="ru-RU"/>
        </w:rPr>
        <w:t>естного и выразительного словоупотребления.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Текст. Информационно-смысловая переработка текста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Применять знания о тексте, его основных признаках, структуре и видах представленной в нём информации в речевой практике.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Понимать, анализировать и комментировать </w:t>
      </w:r>
      <w:r w:rsidRPr="00D940D9">
        <w:rPr>
          <w:rFonts w:ascii="Times New Roman" w:hAnsi="Times New Roman"/>
          <w:color w:val="000000"/>
          <w:sz w:val="28"/>
          <w:lang w:val="ru-RU"/>
        </w:rPr>
        <w:t>основную и дополнительную, явную и скрытую (подтекстовую) информацию текстов, воспринимаемых зрительно и (или) на слух.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Выявлять логико-смысловые отношения между предложениями в тексте.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Создавать тексты разных функционально-смысловых типов; тексты разных ж</w:t>
      </w:r>
      <w:r w:rsidRPr="00D940D9">
        <w:rPr>
          <w:rFonts w:ascii="Times New Roman" w:hAnsi="Times New Roman"/>
          <w:color w:val="000000"/>
          <w:sz w:val="28"/>
          <w:lang w:val="ru-RU"/>
        </w:rPr>
        <w:t>анров научного, публицистического, официально-делового стилей (объём сочинения — не менее 150 слов).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виды аудирования и чтения в соответствии с коммуникативной задачей, приёмы информационно-смысловой переработки прочитанных текстов, </w:t>
      </w:r>
      <w:r w:rsidRPr="00D940D9">
        <w:rPr>
          <w:rFonts w:ascii="Times New Roman" w:hAnsi="Times New Roman"/>
          <w:color w:val="000000"/>
          <w:sz w:val="28"/>
          <w:lang w:val="ru-RU"/>
        </w:rPr>
        <w:t>включая гипертекст, графику, инфографику и другие, и прослушанных текстов (объём текста для чтения – 450–500 слов; объём прослушанного или прочитанного текста для пересказа от 250 до 300 слов).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Создавать вторичные тексты (план, тезисы, конспект, реферат, а</w:t>
      </w:r>
      <w:r w:rsidRPr="00D940D9">
        <w:rPr>
          <w:rFonts w:ascii="Times New Roman" w:hAnsi="Times New Roman"/>
          <w:color w:val="000000"/>
          <w:sz w:val="28"/>
          <w:lang w:val="ru-RU"/>
        </w:rPr>
        <w:t>ннотация, отзыв, рецензия и другие).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Корректировать текст: устранять логические, фактические, этические, грамматические и речевые ошибки.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К концу обучения в 11 классе обучающийся получит следующие предметные результаты по отдельным темам программы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 по русскому языку: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Иметь представление об экологии языка, о проблемах речевой культуры в современном обществе.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Понимать, оценивать и комментировать уместность (неуместность) употребления разговорной и просторечной лексики, жаргонизм</w:t>
      </w:r>
      <w:r w:rsidRPr="00D940D9">
        <w:rPr>
          <w:rFonts w:ascii="Times New Roman" w:hAnsi="Times New Roman"/>
          <w:color w:val="000000"/>
          <w:sz w:val="28"/>
          <w:lang w:val="ru-RU"/>
        </w:rPr>
        <w:t>ов; оправданность (неоправданность) употребления иноязычных заимствований; нарушения речевого этикета, этических норм в речевом общении и другое.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Язык и речь. Культура речи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Синтаксис. Синтаксические нормы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 xml:space="preserve">Выполнять синтаксический анализ словосочетания, </w:t>
      </w:r>
      <w:r w:rsidRPr="00D940D9">
        <w:rPr>
          <w:rFonts w:ascii="Times New Roman" w:hAnsi="Times New Roman"/>
          <w:color w:val="000000"/>
          <w:sz w:val="28"/>
          <w:lang w:val="ru-RU"/>
        </w:rPr>
        <w:t>простого и сложного предложения.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Определять изобразительно-выразительные средства синтаксиса русского языка (в рамках изученного).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Анализировать, характеризовать и оценивать высказывания с точки зрения основных норм согласования сказуемого с подлежащим, уп</w:t>
      </w:r>
      <w:r w:rsidRPr="00D940D9">
        <w:rPr>
          <w:rFonts w:ascii="Times New Roman" w:hAnsi="Times New Roman"/>
          <w:color w:val="000000"/>
          <w:sz w:val="28"/>
          <w:lang w:val="ru-RU"/>
        </w:rPr>
        <w:t>отребления падежной и предложно-падежной формы управляемого слова в словосочетании, употребления однородных членов предложения, причастного и деепричастного оборотов (в рамках изученного).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Соблюдать синтаксические нормы.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Использовать словари грамматических</w:t>
      </w:r>
      <w:r w:rsidRPr="00D940D9">
        <w:rPr>
          <w:rFonts w:ascii="Times New Roman" w:hAnsi="Times New Roman"/>
          <w:color w:val="000000"/>
          <w:sz w:val="28"/>
          <w:lang w:val="ru-RU"/>
        </w:rPr>
        <w:t xml:space="preserve"> трудностей, справочники.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Пунктуация. Основные правила пунктуации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Иметь представление о принципах и разделах русской пунктуации.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Выполнять пунктуационный анализ предложения.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Анализировать и характеризовать текст с точки зрения соблюдения пунктуационных пра</w:t>
      </w:r>
      <w:r w:rsidRPr="00D940D9">
        <w:rPr>
          <w:rFonts w:ascii="Times New Roman" w:hAnsi="Times New Roman"/>
          <w:color w:val="000000"/>
          <w:sz w:val="28"/>
          <w:lang w:val="ru-RU"/>
        </w:rPr>
        <w:t>вил современного русского литературного языка (в рамках изученного).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Соблюдать правила пунктуации.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Использовать справочники по пунктуации.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Функциональная стилистика. Культура речи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Иметь представление о функциональной стилистике как разделе лингвистики.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признаках разговорной речи, функциональных стилей (научного, публицистического, официально-делового), языка художественной литературы.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Распознавать, анализировать и комментировать тексты различных функциональных разновидност</w:t>
      </w:r>
      <w:r w:rsidRPr="00D940D9">
        <w:rPr>
          <w:rFonts w:ascii="Times New Roman" w:hAnsi="Times New Roman"/>
          <w:color w:val="000000"/>
          <w:sz w:val="28"/>
          <w:lang w:val="ru-RU"/>
        </w:rPr>
        <w:t>ей языка (разговорная речь, научный, публицистический и официально-деловой стили, язык художественной литературы).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Создавать тексты разных функционально-смысловых типов; тексты разных жанров научного, публицистического, официально-делового стилей (объём со</w:t>
      </w:r>
      <w:r w:rsidRPr="00D940D9">
        <w:rPr>
          <w:rFonts w:ascii="Times New Roman" w:hAnsi="Times New Roman"/>
          <w:color w:val="000000"/>
          <w:sz w:val="28"/>
          <w:lang w:val="ru-RU"/>
        </w:rPr>
        <w:t>чинения — не менее 150 слов).</w:t>
      </w:r>
    </w:p>
    <w:p w:rsidR="005638EE" w:rsidRPr="00D940D9" w:rsidRDefault="00DB25DA">
      <w:pPr>
        <w:spacing w:after="0" w:line="264" w:lineRule="auto"/>
        <w:ind w:firstLine="600"/>
        <w:jc w:val="both"/>
        <w:rPr>
          <w:lang w:val="ru-RU"/>
        </w:rPr>
      </w:pPr>
      <w:r w:rsidRPr="00D940D9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в речевой практике.</w:t>
      </w:r>
    </w:p>
    <w:p w:rsidR="005638EE" w:rsidRPr="00D940D9" w:rsidRDefault="005638EE">
      <w:pPr>
        <w:rPr>
          <w:lang w:val="ru-RU"/>
        </w:rPr>
        <w:sectPr w:rsidR="005638EE" w:rsidRPr="00D940D9">
          <w:pgSz w:w="11906" w:h="16383"/>
          <w:pgMar w:top="1134" w:right="850" w:bottom="1134" w:left="1701" w:header="720" w:footer="720" w:gutter="0"/>
          <w:cols w:space="720"/>
        </w:sectPr>
      </w:pPr>
    </w:p>
    <w:p w:rsidR="005638EE" w:rsidRDefault="00DB25DA">
      <w:pPr>
        <w:spacing w:after="0"/>
        <w:ind w:left="120"/>
      </w:pPr>
      <w:bookmarkStart w:id="5" w:name="block-45251129"/>
      <w:bookmarkEnd w:id="4"/>
      <w:r w:rsidRPr="00D940D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638EE" w:rsidRDefault="00DB25D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28"/>
        <w:gridCol w:w="1841"/>
        <w:gridCol w:w="1910"/>
        <w:gridCol w:w="2800"/>
      </w:tblGrid>
      <w:tr w:rsidR="005638EE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638EE" w:rsidRDefault="005638EE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638EE" w:rsidRDefault="005638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38EE" w:rsidRDefault="005638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38EE" w:rsidRDefault="005638EE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638EE" w:rsidRDefault="005638EE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638EE" w:rsidRDefault="005638EE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638EE" w:rsidRDefault="005638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38EE" w:rsidRDefault="005638EE"/>
        </w:tc>
      </w:tr>
      <w:tr w:rsidR="005638EE" w:rsidRPr="00D940D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940D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как знаковая система. Основные функции языка. </w:t>
            </w:r>
            <w:r>
              <w:rPr>
                <w:rFonts w:ascii="Times New Roman" w:hAnsi="Times New Roman"/>
                <w:color w:val="000000"/>
                <w:sz w:val="24"/>
              </w:rPr>
              <w:t>Лингвистика как наука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и культура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Русский язык — государственный язык Российской Федерации,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средство межнационального общения, национальный язык русского народа, один из мировых языков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Формы существования русского национального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38EE" w:rsidRDefault="005638EE"/>
        </w:tc>
      </w:tr>
      <w:tr w:rsidR="005638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940D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Язык и речь.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Культура речи</w:t>
            </w: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языка, её устройство, функционирование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речи как раздел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Языковая норма, её основные признаки и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Виды языковых норм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Качества хорошей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словарей (обзор)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38EE" w:rsidRDefault="005638EE"/>
        </w:tc>
      </w:tr>
      <w:tr w:rsidR="005638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940D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Язык и речь.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Фонетика. Орфоэпия. Орфоэпические нормы</w:t>
            </w: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Фонетика и орфоэпия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разделы лингвистики.(повторение, 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Изобразительно-выразительные средства фонетики (повторение, обобщение).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Орфоэпические (произносительные и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акцентологические) нормы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38EE" w:rsidRDefault="005638EE"/>
        </w:tc>
      </w:tr>
      <w:tr w:rsidR="005638EE" w:rsidRPr="00D940D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940D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Язык и речь. Культура речи. Лексикология и фразеология. Лексические нормы</w:t>
            </w: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Лексикология и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фразеология как разделы лингвистики (повторение, 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Изобразительно-выразительные средства лексики (повторение, обобщение)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лексические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нормы современного русского литературного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Функционально-стилистическая окраска слова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Экспрессивно-стилистическая окраска слова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Фразеология русского языка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(повторение, 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Крылатые слова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38EE" w:rsidRDefault="005638EE"/>
        </w:tc>
      </w:tr>
      <w:tr w:rsidR="005638EE" w:rsidRPr="00D940D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940D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Язык и речь. Культура речи. Морфемика и словообразование. Словообразовательные нормы</w:t>
            </w: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 (повторение, обобщение)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Словообразовательные нормы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38EE" w:rsidRDefault="005638EE"/>
        </w:tc>
      </w:tr>
      <w:tr w:rsidR="005638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940D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Язык и речь.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Морфология. Морфологические нормы</w:t>
            </w: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 (повторение, обобщение)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Морфологические нормы современного русского литературного языка (общее представление)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38EE" w:rsidRDefault="005638EE"/>
        </w:tc>
      </w:tr>
      <w:tr w:rsidR="005638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940D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Язык и речь.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Орфография. Основные правила орфографии</w:t>
            </w: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Орфография как раздел лингвистики (повторение, обобщение)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и согласных в корне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разделительных ъ и ь.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приставок. Буквы ы — и после приставок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словах различных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частей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и ни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существительных, имён прилагательных и глаголов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Слитное, дефисное и раздельное написание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38EE" w:rsidRDefault="005638EE"/>
        </w:tc>
      </w:tr>
      <w:tr w:rsidR="005638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8.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Речь. Речевое общение</w:t>
            </w: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как деятельность. Виды речевой деятельности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(повторение, обобщение)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Речевое общение и его виды. Основные сферы речевого общения. Речевая ситуация и её компоненты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Публичное выступление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38EE" w:rsidRDefault="005638EE"/>
        </w:tc>
      </w:tr>
      <w:tr w:rsidR="005638EE" w:rsidRPr="00D940D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9.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940D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Текст. Информационно-смысловая переработка текста</w:t>
            </w: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Текст, его основные признаки (повторение, обобщение)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Логико-смысловые отношения между предложениями в тексте (общее представление)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Информативность текста. Виды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информации в тексте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Информационно-смысловая переработка текста. План. Тезисы.Конспект. Реферат. Аннотация. Отзыв. </w:t>
            </w:r>
            <w:r>
              <w:rPr>
                <w:rFonts w:ascii="Times New Roman" w:hAnsi="Times New Roman"/>
                <w:color w:val="000000"/>
                <w:sz w:val="24"/>
              </w:rPr>
              <w:t>Рецензия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38EE" w:rsidRDefault="005638EE"/>
        </w:tc>
      </w:tr>
      <w:tr w:rsidR="005638EE" w:rsidRPr="00D940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bacc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638EE" w:rsidRDefault="005638EE"/>
        </w:tc>
      </w:tr>
    </w:tbl>
    <w:p w:rsidR="005638EE" w:rsidRDefault="005638EE">
      <w:pPr>
        <w:sectPr w:rsidR="005638E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638EE" w:rsidRDefault="00DB25D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812"/>
      </w:tblGrid>
      <w:tr w:rsidR="005638EE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638EE" w:rsidRDefault="005638E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638EE" w:rsidRDefault="005638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38EE" w:rsidRDefault="005638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38EE" w:rsidRDefault="005638EE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638EE" w:rsidRDefault="005638EE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638EE" w:rsidRDefault="005638EE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638EE" w:rsidRDefault="005638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38EE" w:rsidRDefault="005638EE"/>
        </w:tc>
      </w:tr>
      <w:tr w:rsidR="005638EE" w:rsidRPr="00D940D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940D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речи в экологическом аспекте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38EE" w:rsidRDefault="005638EE"/>
        </w:tc>
      </w:tr>
      <w:tr w:rsidR="005638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940D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Язык и речь.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Синтаксис. Синтаксические нормы</w:t>
            </w: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 (повторение, обобщение)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Изобразительно-выразительные средства синтаксиса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Синтаксические нормы. Основные нормы согласования сказуемого с подлежащим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нормы управления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употребления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однородных членов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употребления причастных и деепричастных оборотов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построения сложных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по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теме «Синтаксис.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нормы»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38EE" w:rsidRDefault="005638EE"/>
        </w:tc>
      </w:tr>
      <w:tr w:rsidR="005638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940D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Язык и речь.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Пунктуация. Основные правила пунктуации</w:t>
            </w: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Пунктуация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как раздел лингвистики (повторение, обобщение)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между подлежащим и сказуемым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при </w:t>
            </w:r>
            <w:r>
              <w:rPr>
                <w:rFonts w:ascii="Times New Roman" w:hAnsi="Times New Roman"/>
                <w:color w:val="000000"/>
                <w:sz w:val="24"/>
              </w:rPr>
              <w:t>обособлении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вводными конструкциями, обращениями, междометиями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сложном предложении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сложном предложении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разными видами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при передаче чужой речи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раздела "Пунктуация.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правила пунктуации"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38EE" w:rsidRDefault="005638EE"/>
        </w:tc>
      </w:tr>
      <w:tr w:rsidR="005638EE" w:rsidRPr="00D940D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940D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Функциональная стилистика. Культура речи</w:t>
            </w: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Функциональная стилистика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Разговорная речь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разговорной речи: устный рассказ, беседа, спор (обзор)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 (обзор)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Основные жанры официально-делового стиля (обзор)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 (обзор)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38EE" w:rsidRDefault="005638EE"/>
        </w:tc>
      </w:tr>
      <w:tr w:rsidR="005638EE" w:rsidRPr="00D940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38EE" w:rsidRDefault="005638EE"/>
        </w:tc>
      </w:tr>
    </w:tbl>
    <w:p w:rsidR="005638EE" w:rsidRDefault="005638EE">
      <w:pPr>
        <w:sectPr w:rsidR="005638E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638EE" w:rsidRDefault="005638EE">
      <w:pPr>
        <w:sectPr w:rsidR="005638E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638EE" w:rsidRDefault="00DB25DA">
      <w:pPr>
        <w:spacing w:after="0"/>
        <w:ind w:left="120"/>
      </w:pPr>
      <w:bookmarkStart w:id="6" w:name="block-45251130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638EE" w:rsidRDefault="00DB25D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167"/>
        <w:gridCol w:w="1132"/>
        <w:gridCol w:w="1841"/>
        <w:gridCol w:w="1910"/>
        <w:gridCol w:w="1347"/>
        <w:gridCol w:w="2812"/>
      </w:tblGrid>
      <w:tr w:rsidR="005638EE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638EE" w:rsidRDefault="005638EE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638EE" w:rsidRDefault="005638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38EE" w:rsidRDefault="005638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38EE" w:rsidRDefault="005638EE"/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638EE" w:rsidRDefault="005638EE">
            <w:pPr>
              <w:spacing w:after="0"/>
              <w:ind w:left="135"/>
            </w:pP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638EE" w:rsidRDefault="005638EE">
            <w:pPr>
              <w:spacing w:after="0"/>
              <w:ind w:left="135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638EE" w:rsidRDefault="005638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38EE" w:rsidRDefault="005638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38EE" w:rsidRDefault="005638EE"/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5-9 классах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в начале года. 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как знаковая система. Основные функции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языка. </w:t>
            </w:r>
            <w:r>
              <w:rPr>
                <w:rFonts w:ascii="Times New Roman" w:hAnsi="Times New Roman"/>
                <w:color w:val="000000"/>
                <w:sz w:val="24"/>
              </w:rPr>
              <w:t>Лингвистика как наука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Взаимосвязь языка и культуры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Федерации. Внутренние и внешние функции русского языка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Формы существования русского национального языка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Формы существования русского национального языка.Практикум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система. Единицы и уровни языка, их связи и отношения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речи как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раздел лингвистики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fbaacd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Языковая норма, её основные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признаки и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Виды языковых норм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fbaacef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Качества хорошей речи: коммуникативная целесообразность, уместность, точность, ясность, выразительность речи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словарей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Фонетика и орфоэпия как разделы лингвистики. Изобразительно-выразительные средства фонетики (повторение, обобщение)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Орфоэпические (произносительные и акцентологические) нормы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220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Орфоэпические (произносительные и акцентологические) нормы.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и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фразеология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Изобразительно-выразительные средства лексики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464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лексические нормы современного русского литературного языка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лексические нормы современного русского литературного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Речевая избыточность как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нарушение лексической нормы (тавтология, плеоназм)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Речевая избыточность как нарушение лексической нормы (тавтология, плеоназм).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Функционально-стилистическая окраска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слова. Лексика общеупотребительная, разговорная и книжная; особенности использования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Нейтральная, высокая, сниженная лексика. Эмоционально-оценочная окраска слова. </w:t>
            </w:r>
            <w:r>
              <w:rPr>
                <w:rFonts w:ascii="Times New Roman" w:hAnsi="Times New Roman"/>
                <w:color w:val="000000"/>
                <w:sz w:val="24"/>
              </w:rPr>
              <w:t>Уместность использования эмоционально-оценочной лексики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употребления фразеологизмов и крылатых слов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"Лексикология и фразеология. Лексические нормы". Обучающее сочинение-рассуждение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Морфемика и словообразование как разделы лингвистики. Основные понятия морфемики и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словообразования (повторение, обобщение)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Словообразовательные трудности (обзор)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 (повторение, обощение)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856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Морфологические нормы современного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русского литературного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нормы употребления имён существительных, имён прилагательных, имён числительных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нормы употребления имён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существительных, имён прилагательных, имён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употребления местоимений, глаголов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нормы употребления местоимений,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"Морфология.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Морфологические нормы".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 с творческим заданием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Орфография как раздел лингвистики (повторение, обобщение)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и согласных в корне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 корне.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слов с разделительных ъ и ь. Правописание приставок. </w:t>
            </w:r>
            <w:r>
              <w:rPr>
                <w:rFonts w:ascii="Times New Roman" w:hAnsi="Times New Roman"/>
                <w:color w:val="000000"/>
                <w:sz w:val="24"/>
              </w:rPr>
              <w:t>Буквы ы — и после приставок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разделительных ъ и ь.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приставок. Буквы ы — и после приставок.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суффиксов. 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именах существительных, в именах прилагательных, глаголах, причастиях, наречиях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словах различных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не и ни (в отрицательных и неопределенных местоимениях, наречиях при двойном отрицании, в восклицательных предложениях с придаточными уступительными)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существительных, имён прилагательных и глаголов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безударных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окончаний имён существительных, имён прилагательных и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Слитное, дефисное и раздельное написание слов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fbaaeaee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Слитное, дефисное и раздельное написание слов.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"Орфография.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правила орфографии"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как деятельность. Виды речевой деятельности (повторение,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730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Речевое общение и его виды. Основные сферы речевого общения. Речевая ситуация и её компоненты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834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этикет. Основные функции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Публичное выступление и его особенности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Публичное выступление. 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Текст, его основные признаки.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fbaaca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Логико-смысловые отношения между предложениями в тексте (общее представление)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Логико-смысловые отношения между предложениями в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Практикум / Всероссийская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проверочная работа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Информативность текста. Виды информации в тексте / Всероссийская проверочная работа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Информативность текста. Виды информации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Информационно-смысловая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переработка текста. План. </w:t>
            </w:r>
            <w:r>
              <w:rPr>
                <w:rFonts w:ascii="Times New Roman" w:hAnsi="Times New Roman"/>
                <w:color w:val="000000"/>
                <w:sz w:val="24"/>
              </w:rPr>
              <w:t>Тезисы. Конспект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fbaacb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Информационно-смысловая переработка текста. Отзыв. </w:t>
            </w:r>
            <w:r>
              <w:rPr>
                <w:rFonts w:ascii="Times New Roman" w:hAnsi="Times New Roman"/>
                <w:color w:val="000000"/>
                <w:sz w:val="24"/>
              </w:rPr>
              <w:t>Рецензия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Информационно-смысловая переработка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текста. Реферат. </w:t>
            </w:r>
            <w:r>
              <w:rPr>
                <w:rFonts w:ascii="Times New Roman" w:hAnsi="Times New Roman"/>
                <w:color w:val="000000"/>
                <w:sz w:val="24"/>
              </w:rPr>
              <w:t>Аннотация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"Текст. Информационно-смысловая переработка текста".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итоговая работа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изученного в 10 классе.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изученного в 10 классе.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fbaaee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изученного в 10 классе.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034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изученного в 10 классе. </w:t>
            </w: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38EE" w:rsidRDefault="005638EE"/>
        </w:tc>
      </w:tr>
    </w:tbl>
    <w:p w:rsidR="005638EE" w:rsidRDefault="005638EE">
      <w:pPr>
        <w:sectPr w:rsidR="005638E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638EE" w:rsidRDefault="00DB25D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4"/>
        <w:gridCol w:w="4060"/>
        <w:gridCol w:w="1174"/>
        <w:gridCol w:w="1841"/>
        <w:gridCol w:w="1910"/>
        <w:gridCol w:w="1347"/>
        <w:gridCol w:w="2824"/>
      </w:tblGrid>
      <w:tr w:rsidR="005638EE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638EE" w:rsidRDefault="005638EE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638EE" w:rsidRDefault="005638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38EE" w:rsidRDefault="005638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38EE" w:rsidRDefault="005638EE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638EE" w:rsidRDefault="005638EE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638EE" w:rsidRDefault="005638EE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638EE" w:rsidRDefault="005638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38EE" w:rsidRDefault="005638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38EE" w:rsidRDefault="005638EE"/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10 классе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изученного в 10 классе.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речи в экологическом аспекте. Культура речи как часть здоровой окружающей языковой среды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речи в экологическом аспекте. Проблемы речевой культуры в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современном обществе (общее представление)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"Общие сведения об языке".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 (повторение, обобщение)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Изобразительно-выразительные средства синтаксиса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Изобразительно-выразительные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средства синтаксиса.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Синтаксические нормы. Порядок слов в предложении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fbaaddb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согласования сказуемого с подлежащим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нормы управления: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правильный выбор падежной или предложно-падежной формы управляемого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Употребление производных предлогов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fbaafd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нормы управления.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употребления однородных членов предложения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членами, соединенными двойными союзами.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употребления причастных оборотов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употребления деепричастных оборотов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нормы употребления причастных и деепричастных оборотов.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построения сложных предложений: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сложноподчиненного предложения с с придаточным определительным;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придаточным изъяснительным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нормы построения сложного предложения с разными видами связи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нормы построения сложных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по теме «Синтаксис.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нормы»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"Синтаксис и синтаксические нормы"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Пунктуация как раздел лингвистики. (повторение, обобщение)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тире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между подлежащим и сказуемым, выраженными разными частями речи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предложениях с обособленными определениями, приложениями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предложениях с обособленными дополнениями, обстоятельствами, уточняющими членами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при обособлении.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предложениях с вводными конструкциями, обращениями, междометиями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конструкциями, обращениями, междометиями.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препинания в сложносочинённом предложении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сложноподчинённом предложении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бессоюзном сложном предложении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сложном предложении с разными видами связи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сложном предложении с разными видами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пунктуационного оформления предложений с прямой речью, косвенной речью, диалогом, цитатой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правил пунктуационного оформления предложений при передаче чужой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раздела "Пунктуация.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правила пунктуации"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"Пунктуация. Основные правила пунктуации".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Функциональная стилистика как раздел лингвистики (повторение, обобщение)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Разговорная речь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Разговорная речь.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жанры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разговорной речи: устный рассказ, беседа, спор (обзор)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жанры разговорной речи: устный рассказ, беседа, спор.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Научный стиль,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сфера его использования, назначение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подстили научного стиля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подстили научного стиля.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жанры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научного стиля (обзор)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стиль, сфера его использования, назначение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2982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жанры официально-делового стиля (обзор).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Публицистический стиль, сфера его использования, назначение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Публицистический стиль.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Лексические, морфологические и синтаксические особенности стиля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стиля: заметка, статья, репортаж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стиля: интервью, очерк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3026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Публицистический </w:t>
            </w:r>
            <w:r>
              <w:rPr>
                <w:rFonts w:ascii="Times New Roman" w:hAnsi="Times New Roman"/>
                <w:color w:val="000000"/>
                <w:sz w:val="24"/>
              </w:rPr>
              <w:t>стиль.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</w:t>
            </w: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"Функциональная стилистика.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 и его отличия от других функциональных разновидностей языка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художественной речи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признаки художественной речи. Практикум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1578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итоговая работа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изученного. Культура речи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изученного. Орфография. Пунктуация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0718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изученного. Текст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638EE" w:rsidRPr="00D940D9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изученного. Функциональная стилистика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38EE" w:rsidRDefault="005638EE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fbab</w:t>
              </w:r>
              <w:r w:rsidRPr="00D940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638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38EE" w:rsidRPr="00D940D9" w:rsidRDefault="00DB25DA">
            <w:pPr>
              <w:spacing w:after="0"/>
              <w:ind w:left="135"/>
              <w:rPr>
                <w:lang w:val="ru-RU"/>
              </w:rPr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 w:rsidRPr="00D940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38EE" w:rsidRDefault="00DB2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38EE" w:rsidRDefault="005638EE"/>
        </w:tc>
      </w:tr>
    </w:tbl>
    <w:p w:rsidR="005638EE" w:rsidRDefault="005638EE">
      <w:pPr>
        <w:sectPr w:rsidR="005638E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638EE" w:rsidRDefault="005638EE">
      <w:pPr>
        <w:sectPr w:rsidR="005638E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638EE" w:rsidRPr="00D940D9" w:rsidRDefault="00DB25DA">
      <w:pPr>
        <w:spacing w:after="0"/>
        <w:ind w:left="120"/>
        <w:rPr>
          <w:lang w:val="ru-RU"/>
        </w:rPr>
      </w:pPr>
      <w:bookmarkStart w:id="7" w:name="block-45251131"/>
      <w:bookmarkEnd w:id="6"/>
      <w:r w:rsidRPr="00D940D9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5638EE" w:rsidRPr="00D940D9" w:rsidRDefault="00DB25DA">
      <w:pPr>
        <w:spacing w:after="0" w:line="480" w:lineRule="auto"/>
        <w:ind w:left="120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 xml:space="preserve">ОБЯЗАТЕЛЬНЫЕ УЧЕБНЫЕ МАТЕРИАЛЫ </w:t>
      </w:r>
      <w:r w:rsidRPr="00D940D9">
        <w:rPr>
          <w:rFonts w:ascii="Times New Roman" w:hAnsi="Times New Roman"/>
          <w:b/>
          <w:color w:val="000000"/>
          <w:sz w:val="28"/>
          <w:lang w:val="ru-RU"/>
        </w:rPr>
        <w:t>ДЛЯ УЧЕНИКА</w:t>
      </w:r>
    </w:p>
    <w:p w:rsidR="005638EE" w:rsidRPr="00D940D9" w:rsidRDefault="005638EE">
      <w:pPr>
        <w:spacing w:after="0" w:line="480" w:lineRule="auto"/>
        <w:ind w:left="120"/>
        <w:rPr>
          <w:lang w:val="ru-RU"/>
        </w:rPr>
      </w:pPr>
    </w:p>
    <w:p w:rsidR="005638EE" w:rsidRPr="00D940D9" w:rsidRDefault="005638EE">
      <w:pPr>
        <w:spacing w:after="0" w:line="480" w:lineRule="auto"/>
        <w:ind w:left="120"/>
        <w:rPr>
          <w:lang w:val="ru-RU"/>
        </w:rPr>
      </w:pPr>
    </w:p>
    <w:p w:rsidR="005638EE" w:rsidRPr="00D940D9" w:rsidRDefault="005638EE">
      <w:pPr>
        <w:spacing w:after="0"/>
        <w:ind w:left="120"/>
        <w:rPr>
          <w:lang w:val="ru-RU"/>
        </w:rPr>
      </w:pPr>
    </w:p>
    <w:p w:rsidR="005638EE" w:rsidRPr="00D940D9" w:rsidRDefault="00DB25DA">
      <w:pPr>
        <w:spacing w:after="0" w:line="480" w:lineRule="auto"/>
        <w:ind w:left="120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5638EE" w:rsidRPr="00D940D9" w:rsidRDefault="005638EE">
      <w:pPr>
        <w:spacing w:after="0" w:line="480" w:lineRule="auto"/>
        <w:ind w:left="120"/>
        <w:rPr>
          <w:lang w:val="ru-RU"/>
        </w:rPr>
      </w:pPr>
    </w:p>
    <w:p w:rsidR="005638EE" w:rsidRPr="00D940D9" w:rsidRDefault="005638EE">
      <w:pPr>
        <w:spacing w:after="0"/>
        <w:ind w:left="120"/>
        <w:rPr>
          <w:lang w:val="ru-RU"/>
        </w:rPr>
      </w:pPr>
    </w:p>
    <w:p w:rsidR="005638EE" w:rsidRPr="00D940D9" w:rsidRDefault="00DB25DA">
      <w:pPr>
        <w:spacing w:after="0" w:line="480" w:lineRule="auto"/>
        <w:ind w:left="120"/>
        <w:rPr>
          <w:lang w:val="ru-RU"/>
        </w:rPr>
      </w:pPr>
      <w:r w:rsidRPr="00D940D9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638EE" w:rsidRPr="00D940D9" w:rsidRDefault="005638EE">
      <w:pPr>
        <w:spacing w:after="0" w:line="480" w:lineRule="auto"/>
        <w:ind w:left="120"/>
        <w:rPr>
          <w:lang w:val="ru-RU"/>
        </w:rPr>
      </w:pPr>
    </w:p>
    <w:p w:rsidR="005638EE" w:rsidRPr="00D940D9" w:rsidRDefault="005638EE">
      <w:pPr>
        <w:rPr>
          <w:lang w:val="ru-RU"/>
        </w:rPr>
        <w:sectPr w:rsidR="005638EE" w:rsidRPr="00D940D9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DB25DA" w:rsidRPr="00D940D9" w:rsidRDefault="00DB25DA">
      <w:pPr>
        <w:rPr>
          <w:lang w:val="ru-RU"/>
        </w:rPr>
      </w:pPr>
    </w:p>
    <w:sectPr w:rsidR="00DB25DA" w:rsidRPr="00D940D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D38C7"/>
    <w:multiLevelType w:val="multilevel"/>
    <w:tmpl w:val="CD108D5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3167969"/>
    <w:multiLevelType w:val="multilevel"/>
    <w:tmpl w:val="18FC05A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3990FEB"/>
    <w:multiLevelType w:val="multilevel"/>
    <w:tmpl w:val="9AC0598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4064D15"/>
    <w:multiLevelType w:val="multilevel"/>
    <w:tmpl w:val="A8CC293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3DD0059"/>
    <w:multiLevelType w:val="multilevel"/>
    <w:tmpl w:val="E64CA87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56304F8"/>
    <w:multiLevelType w:val="multilevel"/>
    <w:tmpl w:val="7D082B6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72020EE"/>
    <w:multiLevelType w:val="multilevel"/>
    <w:tmpl w:val="F5265B7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9C408E9"/>
    <w:multiLevelType w:val="multilevel"/>
    <w:tmpl w:val="22FEC5D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E452395"/>
    <w:multiLevelType w:val="multilevel"/>
    <w:tmpl w:val="AB568154"/>
    <w:lvl w:ilvl="0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51C006B"/>
    <w:multiLevelType w:val="multilevel"/>
    <w:tmpl w:val="607AA6F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31C2045"/>
    <w:multiLevelType w:val="multilevel"/>
    <w:tmpl w:val="4808AC9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FD37902"/>
    <w:multiLevelType w:val="multilevel"/>
    <w:tmpl w:val="2F147C6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81539BB"/>
    <w:multiLevelType w:val="multilevel"/>
    <w:tmpl w:val="16C6FDB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0E722D8"/>
    <w:multiLevelType w:val="multilevel"/>
    <w:tmpl w:val="BD6A3F4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35679B1"/>
    <w:multiLevelType w:val="multilevel"/>
    <w:tmpl w:val="813C775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57F654D"/>
    <w:multiLevelType w:val="multilevel"/>
    <w:tmpl w:val="F302520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EDE5A77"/>
    <w:multiLevelType w:val="multilevel"/>
    <w:tmpl w:val="A32C3DD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14"/>
  </w:num>
  <w:num w:numId="3">
    <w:abstractNumId w:val="9"/>
  </w:num>
  <w:num w:numId="4">
    <w:abstractNumId w:val="15"/>
  </w:num>
  <w:num w:numId="5">
    <w:abstractNumId w:val="11"/>
  </w:num>
  <w:num w:numId="6">
    <w:abstractNumId w:val="3"/>
  </w:num>
  <w:num w:numId="7">
    <w:abstractNumId w:val="7"/>
  </w:num>
  <w:num w:numId="8">
    <w:abstractNumId w:val="5"/>
  </w:num>
  <w:num w:numId="9">
    <w:abstractNumId w:val="12"/>
  </w:num>
  <w:num w:numId="10">
    <w:abstractNumId w:val="16"/>
  </w:num>
  <w:num w:numId="11">
    <w:abstractNumId w:val="10"/>
  </w:num>
  <w:num w:numId="12">
    <w:abstractNumId w:val="0"/>
  </w:num>
  <w:num w:numId="13">
    <w:abstractNumId w:val="2"/>
  </w:num>
  <w:num w:numId="14">
    <w:abstractNumId w:val="4"/>
  </w:num>
  <w:num w:numId="15">
    <w:abstractNumId w:val="13"/>
  </w:num>
  <w:num w:numId="16">
    <w:abstractNumId w:val="1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5638EE"/>
    <w:rsid w:val="005638EE"/>
    <w:rsid w:val="00D940D9"/>
    <w:rsid w:val="00DB2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AF07ED-917E-444C-926A-7033DF56A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bacc" TargetMode="External"/><Relationship Id="rId117" Type="http://schemas.openxmlformats.org/officeDocument/2006/relationships/theme" Target="theme/theme1.xml"/><Relationship Id="rId21" Type="http://schemas.openxmlformats.org/officeDocument/2006/relationships/hyperlink" Target="https://m.edsoo.ru/7f41bacc" TargetMode="External"/><Relationship Id="rId42" Type="http://schemas.openxmlformats.org/officeDocument/2006/relationships/hyperlink" Target="https://m.edsoo.ru/7f41bacc" TargetMode="External"/><Relationship Id="rId47" Type="http://schemas.openxmlformats.org/officeDocument/2006/relationships/hyperlink" Target="https://m.edsoo.ru/7f41c7e2" TargetMode="External"/><Relationship Id="rId63" Type="http://schemas.openxmlformats.org/officeDocument/2006/relationships/hyperlink" Target="https://m.edsoo.ru/7f41c7e2" TargetMode="External"/><Relationship Id="rId68" Type="http://schemas.openxmlformats.org/officeDocument/2006/relationships/hyperlink" Target="https://m.edsoo.ru/7f41c7e2" TargetMode="External"/><Relationship Id="rId84" Type="http://schemas.openxmlformats.org/officeDocument/2006/relationships/hyperlink" Target="https://m.edsoo.ru/fbaae35a" TargetMode="External"/><Relationship Id="rId89" Type="http://schemas.openxmlformats.org/officeDocument/2006/relationships/hyperlink" Target="https://m.edsoo.ru/fbaaeaee" TargetMode="External"/><Relationship Id="rId112" Type="http://schemas.openxmlformats.org/officeDocument/2006/relationships/hyperlink" Target="https://m.edsoo.ru/fbab1578" TargetMode="External"/><Relationship Id="rId16" Type="http://schemas.openxmlformats.org/officeDocument/2006/relationships/hyperlink" Target="https://m.edsoo.ru/7f41bacc" TargetMode="External"/><Relationship Id="rId107" Type="http://schemas.openxmlformats.org/officeDocument/2006/relationships/hyperlink" Target="https://m.edsoo.ru/fbab2af4" TargetMode="External"/><Relationship Id="rId11" Type="http://schemas.openxmlformats.org/officeDocument/2006/relationships/hyperlink" Target="https://m.edsoo.ru/7f41bacc" TargetMode="External"/><Relationship Id="rId32" Type="http://schemas.openxmlformats.org/officeDocument/2006/relationships/hyperlink" Target="https://m.edsoo.ru/7f41bacc" TargetMode="External"/><Relationship Id="rId37" Type="http://schemas.openxmlformats.org/officeDocument/2006/relationships/hyperlink" Target="https://m.edsoo.ru/7f41bacc" TargetMode="External"/><Relationship Id="rId53" Type="http://schemas.openxmlformats.org/officeDocument/2006/relationships/hyperlink" Target="https://m.edsoo.ru/7f41c7e2" TargetMode="External"/><Relationship Id="rId58" Type="http://schemas.openxmlformats.org/officeDocument/2006/relationships/hyperlink" Target="https://m.edsoo.ru/7f41c7e2" TargetMode="External"/><Relationship Id="rId74" Type="http://schemas.openxmlformats.org/officeDocument/2006/relationships/hyperlink" Target="https://m.edsoo.ru/fbaacef6" TargetMode="External"/><Relationship Id="rId79" Type="http://schemas.openxmlformats.org/officeDocument/2006/relationships/hyperlink" Target="https://m.edsoo.ru/fbaad6a8" TargetMode="External"/><Relationship Id="rId102" Type="http://schemas.openxmlformats.org/officeDocument/2006/relationships/hyperlink" Target="https://m.edsoo.ru/fbab1d48" TargetMode="External"/><Relationship Id="rId5" Type="http://schemas.openxmlformats.org/officeDocument/2006/relationships/hyperlink" Target="https://m.edsoo.ru/7f41bacc" TargetMode="External"/><Relationship Id="rId90" Type="http://schemas.openxmlformats.org/officeDocument/2006/relationships/hyperlink" Target="https://m.edsoo.ru/fbaac730" TargetMode="External"/><Relationship Id="rId95" Type="http://schemas.openxmlformats.org/officeDocument/2006/relationships/hyperlink" Target="https://m.edsoo.ru/fbaaf034" TargetMode="External"/><Relationship Id="rId22" Type="http://schemas.openxmlformats.org/officeDocument/2006/relationships/hyperlink" Target="https://m.edsoo.ru/7f41bacc" TargetMode="External"/><Relationship Id="rId27" Type="http://schemas.openxmlformats.org/officeDocument/2006/relationships/hyperlink" Target="https://m.edsoo.ru/7f41bacc" TargetMode="External"/><Relationship Id="rId43" Type="http://schemas.openxmlformats.org/officeDocument/2006/relationships/hyperlink" Target="https://m.edsoo.ru/7f41c7e2" TargetMode="External"/><Relationship Id="rId48" Type="http://schemas.openxmlformats.org/officeDocument/2006/relationships/hyperlink" Target="https://m.edsoo.ru/7f41c7e2" TargetMode="External"/><Relationship Id="rId64" Type="http://schemas.openxmlformats.org/officeDocument/2006/relationships/hyperlink" Target="https://m.edsoo.ru/7f41c7e2" TargetMode="External"/><Relationship Id="rId69" Type="http://schemas.openxmlformats.org/officeDocument/2006/relationships/hyperlink" Target="https://m.edsoo.ru/7f41c7e2" TargetMode="External"/><Relationship Id="rId113" Type="http://schemas.openxmlformats.org/officeDocument/2006/relationships/hyperlink" Target="https://m.edsoo.ru/fbab0718" TargetMode="External"/><Relationship Id="rId80" Type="http://schemas.openxmlformats.org/officeDocument/2006/relationships/hyperlink" Target="https://m.edsoo.ru/fbaad57c" TargetMode="External"/><Relationship Id="rId85" Type="http://schemas.openxmlformats.org/officeDocument/2006/relationships/hyperlink" Target="https://m.edsoo.ru/fbaae53a" TargetMode="External"/><Relationship Id="rId12" Type="http://schemas.openxmlformats.org/officeDocument/2006/relationships/hyperlink" Target="https://m.edsoo.ru/7f41bacc" TargetMode="External"/><Relationship Id="rId17" Type="http://schemas.openxmlformats.org/officeDocument/2006/relationships/hyperlink" Target="https://m.edsoo.ru/7f41bacc" TargetMode="External"/><Relationship Id="rId33" Type="http://schemas.openxmlformats.org/officeDocument/2006/relationships/hyperlink" Target="https://m.edsoo.ru/7f41bacc" TargetMode="External"/><Relationship Id="rId38" Type="http://schemas.openxmlformats.org/officeDocument/2006/relationships/hyperlink" Target="https://m.edsoo.ru/7f41bacc" TargetMode="External"/><Relationship Id="rId59" Type="http://schemas.openxmlformats.org/officeDocument/2006/relationships/hyperlink" Target="https://m.edsoo.ru/7f41c7e2" TargetMode="External"/><Relationship Id="rId103" Type="http://schemas.openxmlformats.org/officeDocument/2006/relationships/hyperlink" Target="https://m.edsoo.ru/fbab202c" TargetMode="External"/><Relationship Id="rId108" Type="http://schemas.openxmlformats.org/officeDocument/2006/relationships/hyperlink" Target="https://m.edsoo.ru/fbab2c48" TargetMode="External"/><Relationship Id="rId54" Type="http://schemas.openxmlformats.org/officeDocument/2006/relationships/hyperlink" Target="https://m.edsoo.ru/7f41c7e2" TargetMode="External"/><Relationship Id="rId70" Type="http://schemas.openxmlformats.org/officeDocument/2006/relationships/hyperlink" Target="https://m.edsoo.ru/7f41c7e2" TargetMode="External"/><Relationship Id="rId75" Type="http://schemas.openxmlformats.org/officeDocument/2006/relationships/hyperlink" Target="https://m.edsoo.ru/fbaae0ee" TargetMode="External"/><Relationship Id="rId91" Type="http://schemas.openxmlformats.org/officeDocument/2006/relationships/hyperlink" Target="https://m.edsoo.ru/fbaac834" TargetMode="External"/><Relationship Id="rId96" Type="http://schemas.openxmlformats.org/officeDocument/2006/relationships/hyperlink" Target="https://m.edsoo.ru/fbaaf8a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bacc" TargetMode="External"/><Relationship Id="rId23" Type="http://schemas.openxmlformats.org/officeDocument/2006/relationships/hyperlink" Target="https://m.edsoo.ru/7f41bacc" TargetMode="External"/><Relationship Id="rId28" Type="http://schemas.openxmlformats.org/officeDocument/2006/relationships/hyperlink" Target="https://m.edsoo.ru/7f41bacc" TargetMode="External"/><Relationship Id="rId49" Type="http://schemas.openxmlformats.org/officeDocument/2006/relationships/hyperlink" Target="https://m.edsoo.ru/7f41c7e2" TargetMode="External"/><Relationship Id="rId114" Type="http://schemas.openxmlformats.org/officeDocument/2006/relationships/hyperlink" Target="https://m.edsoo.ru/fbab360c" TargetMode="External"/><Relationship Id="rId10" Type="http://schemas.openxmlformats.org/officeDocument/2006/relationships/hyperlink" Target="https://m.edsoo.ru/7f41bacc" TargetMode="External"/><Relationship Id="rId31" Type="http://schemas.openxmlformats.org/officeDocument/2006/relationships/hyperlink" Target="https://m.edsoo.ru/7f41bacc" TargetMode="External"/><Relationship Id="rId44" Type="http://schemas.openxmlformats.org/officeDocument/2006/relationships/hyperlink" Target="https://m.edsoo.ru/7f41c7e2" TargetMode="External"/><Relationship Id="rId52" Type="http://schemas.openxmlformats.org/officeDocument/2006/relationships/hyperlink" Target="https://m.edsoo.ru/7f41c7e2" TargetMode="External"/><Relationship Id="rId60" Type="http://schemas.openxmlformats.org/officeDocument/2006/relationships/hyperlink" Target="https://m.edsoo.ru/7f41c7e2" TargetMode="External"/><Relationship Id="rId65" Type="http://schemas.openxmlformats.org/officeDocument/2006/relationships/hyperlink" Target="https://m.edsoo.ru/7f41c7e2" TargetMode="External"/><Relationship Id="rId73" Type="http://schemas.openxmlformats.org/officeDocument/2006/relationships/hyperlink" Target="https://m.edsoo.ru/fbaacd7a" TargetMode="External"/><Relationship Id="rId78" Type="http://schemas.openxmlformats.org/officeDocument/2006/relationships/hyperlink" Target="https://m.edsoo.ru/fbaad464" TargetMode="External"/><Relationship Id="rId81" Type="http://schemas.openxmlformats.org/officeDocument/2006/relationships/hyperlink" Target="https://m.edsoo.ru/fbaad34c" TargetMode="External"/><Relationship Id="rId86" Type="http://schemas.openxmlformats.org/officeDocument/2006/relationships/hyperlink" Target="https://m.edsoo.ru/fbaae65c" TargetMode="External"/><Relationship Id="rId94" Type="http://schemas.openxmlformats.org/officeDocument/2006/relationships/hyperlink" Target="https://m.edsoo.ru/fbaaee5e" TargetMode="External"/><Relationship Id="rId99" Type="http://schemas.openxmlformats.org/officeDocument/2006/relationships/hyperlink" Target="https://m.edsoo.ru/fbaafd18" TargetMode="External"/><Relationship Id="rId101" Type="http://schemas.openxmlformats.org/officeDocument/2006/relationships/hyperlink" Target="https://m.edsoo.ru/fbaaf3e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bacc" TargetMode="External"/><Relationship Id="rId13" Type="http://schemas.openxmlformats.org/officeDocument/2006/relationships/hyperlink" Target="https://m.edsoo.ru/7f41bacc" TargetMode="External"/><Relationship Id="rId18" Type="http://schemas.openxmlformats.org/officeDocument/2006/relationships/hyperlink" Target="https://m.edsoo.ru/7f41bacc" TargetMode="External"/><Relationship Id="rId39" Type="http://schemas.openxmlformats.org/officeDocument/2006/relationships/hyperlink" Target="https://m.edsoo.ru/7f41bacc" TargetMode="External"/><Relationship Id="rId109" Type="http://schemas.openxmlformats.org/officeDocument/2006/relationships/hyperlink" Target="https://m.edsoo.ru/fbab2ea0" TargetMode="External"/><Relationship Id="rId34" Type="http://schemas.openxmlformats.org/officeDocument/2006/relationships/hyperlink" Target="https://m.edsoo.ru/7f41bacc" TargetMode="External"/><Relationship Id="rId50" Type="http://schemas.openxmlformats.org/officeDocument/2006/relationships/hyperlink" Target="https://m.edsoo.ru/7f41c7e2" TargetMode="External"/><Relationship Id="rId55" Type="http://schemas.openxmlformats.org/officeDocument/2006/relationships/hyperlink" Target="https://m.edsoo.ru/7f41c7e2" TargetMode="External"/><Relationship Id="rId76" Type="http://schemas.openxmlformats.org/officeDocument/2006/relationships/hyperlink" Target="https://m.edsoo.ru/fbaad112" TargetMode="External"/><Relationship Id="rId97" Type="http://schemas.openxmlformats.org/officeDocument/2006/relationships/hyperlink" Target="https://m.edsoo.ru/fbaadc98" TargetMode="External"/><Relationship Id="rId104" Type="http://schemas.openxmlformats.org/officeDocument/2006/relationships/hyperlink" Target="https://m.edsoo.ru/fbab21da" TargetMode="External"/><Relationship Id="rId7" Type="http://schemas.openxmlformats.org/officeDocument/2006/relationships/hyperlink" Target="https://m.edsoo.ru/7f41bacc" TargetMode="External"/><Relationship Id="rId71" Type="http://schemas.openxmlformats.org/officeDocument/2006/relationships/hyperlink" Target="https://m.edsoo.ru/7f41c7e2" TargetMode="External"/><Relationship Id="rId92" Type="http://schemas.openxmlformats.org/officeDocument/2006/relationships/hyperlink" Target="https://m.edsoo.ru/fbaaca5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bacc" TargetMode="External"/><Relationship Id="rId24" Type="http://schemas.openxmlformats.org/officeDocument/2006/relationships/hyperlink" Target="https://m.edsoo.ru/7f41bacc" TargetMode="External"/><Relationship Id="rId40" Type="http://schemas.openxmlformats.org/officeDocument/2006/relationships/hyperlink" Target="https://m.edsoo.ru/7f41bacc" TargetMode="External"/><Relationship Id="rId45" Type="http://schemas.openxmlformats.org/officeDocument/2006/relationships/hyperlink" Target="https://m.edsoo.ru/7f41c7e2" TargetMode="External"/><Relationship Id="rId66" Type="http://schemas.openxmlformats.org/officeDocument/2006/relationships/hyperlink" Target="https://m.edsoo.ru/7f41c7e2" TargetMode="External"/><Relationship Id="rId87" Type="http://schemas.openxmlformats.org/officeDocument/2006/relationships/hyperlink" Target="https://m.edsoo.ru/fbaae88c" TargetMode="External"/><Relationship Id="rId110" Type="http://schemas.openxmlformats.org/officeDocument/2006/relationships/hyperlink" Target="https://m.edsoo.ru/fbab3026" TargetMode="External"/><Relationship Id="rId115" Type="http://schemas.openxmlformats.org/officeDocument/2006/relationships/hyperlink" Target="https://m.edsoo.ru/fbab333c" TargetMode="External"/><Relationship Id="rId61" Type="http://schemas.openxmlformats.org/officeDocument/2006/relationships/hyperlink" Target="https://m.edsoo.ru/7f41c7e2" TargetMode="External"/><Relationship Id="rId82" Type="http://schemas.openxmlformats.org/officeDocument/2006/relationships/hyperlink" Target="https://m.edsoo.ru/fbaad856" TargetMode="External"/><Relationship Id="rId19" Type="http://schemas.openxmlformats.org/officeDocument/2006/relationships/hyperlink" Target="https://m.edsoo.ru/7f41bacc" TargetMode="External"/><Relationship Id="rId14" Type="http://schemas.openxmlformats.org/officeDocument/2006/relationships/hyperlink" Target="https://m.edsoo.ru/7f41bacc" TargetMode="External"/><Relationship Id="rId30" Type="http://schemas.openxmlformats.org/officeDocument/2006/relationships/hyperlink" Target="https://m.edsoo.ru/7f41bacc" TargetMode="External"/><Relationship Id="rId35" Type="http://schemas.openxmlformats.org/officeDocument/2006/relationships/hyperlink" Target="https://m.edsoo.ru/7f41bacc" TargetMode="External"/><Relationship Id="rId56" Type="http://schemas.openxmlformats.org/officeDocument/2006/relationships/hyperlink" Target="https://m.edsoo.ru/7f41c7e2" TargetMode="External"/><Relationship Id="rId77" Type="http://schemas.openxmlformats.org/officeDocument/2006/relationships/hyperlink" Target="https://m.edsoo.ru/fbaad220" TargetMode="External"/><Relationship Id="rId100" Type="http://schemas.openxmlformats.org/officeDocument/2006/relationships/hyperlink" Target="https://m.edsoo.ru/fbab04e8" TargetMode="External"/><Relationship Id="rId105" Type="http://schemas.openxmlformats.org/officeDocument/2006/relationships/hyperlink" Target="https://m.edsoo.ru/fbab25c2" TargetMode="External"/><Relationship Id="rId8" Type="http://schemas.openxmlformats.org/officeDocument/2006/relationships/hyperlink" Target="https://m.edsoo.ru/7f41bacc" TargetMode="External"/><Relationship Id="rId51" Type="http://schemas.openxmlformats.org/officeDocument/2006/relationships/hyperlink" Target="https://m.edsoo.ru/7f41c7e2" TargetMode="External"/><Relationship Id="rId72" Type="http://schemas.openxmlformats.org/officeDocument/2006/relationships/hyperlink" Target="https://m.edsoo.ru/fbaad004" TargetMode="External"/><Relationship Id="rId93" Type="http://schemas.openxmlformats.org/officeDocument/2006/relationships/hyperlink" Target="https://m.edsoo.ru/fbaacb72" TargetMode="External"/><Relationship Id="rId98" Type="http://schemas.openxmlformats.org/officeDocument/2006/relationships/hyperlink" Target="https://m.edsoo.ru/fbaaddb0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bacc" TargetMode="External"/><Relationship Id="rId46" Type="http://schemas.openxmlformats.org/officeDocument/2006/relationships/hyperlink" Target="https://m.edsoo.ru/7f41c7e2" TargetMode="External"/><Relationship Id="rId67" Type="http://schemas.openxmlformats.org/officeDocument/2006/relationships/hyperlink" Target="https://m.edsoo.ru/7f41c7e2" TargetMode="External"/><Relationship Id="rId116" Type="http://schemas.openxmlformats.org/officeDocument/2006/relationships/fontTable" Target="fontTable.xml"/><Relationship Id="rId20" Type="http://schemas.openxmlformats.org/officeDocument/2006/relationships/hyperlink" Target="https://m.edsoo.ru/7f41bacc" TargetMode="External"/><Relationship Id="rId41" Type="http://schemas.openxmlformats.org/officeDocument/2006/relationships/hyperlink" Target="https://m.edsoo.ru/7f41bacc" TargetMode="External"/><Relationship Id="rId62" Type="http://schemas.openxmlformats.org/officeDocument/2006/relationships/hyperlink" Target="https://m.edsoo.ru/7f41c7e2" TargetMode="External"/><Relationship Id="rId83" Type="http://schemas.openxmlformats.org/officeDocument/2006/relationships/hyperlink" Target="https://m.edsoo.ru/fbaad96e" TargetMode="External"/><Relationship Id="rId88" Type="http://schemas.openxmlformats.org/officeDocument/2006/relationships/hyperlink" Target="https://m.edsoo.ru/fbaae76a" TargetMode="External"/><Relationship Id="rId111" Type="http://schemas.openxmlformats.org/officeDocument/2006/relationships/hyperlink" Target="https://m.edsoo.ru/fbab318e" TargetMode="External"/><Relationship Id="rId15" Type="http://schemas.openxmlformats.org/officeDocument/2006/relationships/hyperlink" Target="https://m.edsoo.ru/7f41bacc" TargetMode="External"/><Relationship Id="rId36" Type="http://schemas.openxmlformats.org/officeDocument/2006/relationships/hyperlink" Target="https://m.edsoo.ru/7f41bacc" TargetMode="External"/><Relationship Id="rId57" Type="http://schemas.openxmlformats.org/officeDocument/2006/relationships/hyperlink" Target="https://m.edsoo.ru/7f41c7e2" TargetMode="External"/><Relationship Id="rId106" Type="http://schemas.openxmlformats.org/officeDocument/2006/relationships/hyperlink" Target="https://m.edsoo.ru/fbab298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10121</Words>
  <Characters>57690</Characters>
  <Application>Microsoft Office Word</Application>
  <DocSecurity>0</DocSecurity>
  <Lines>480</Lines>
  <Paragraphs>135</Paragraphs>
  <ScaleCrop>false</ScaleCrop>
  <Company/>
  <LinksUpToDate>false</LinksUpToDate>
  <CharactersWithSpaces>67676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Лада Анатольевна</cp:lastModifiedBy>
  <cp:revision>3</cp:revision>
  <dcterms:created xsi:type="dcterms:W3CDTF">2024-10-16T06:43:00Z</dcterms:created>
  <dcterms:modified xsi:type="dcterms:W3CDTF">2024-10-16T06:44:00Z</dcterms:modified>
</cp:coreProperties>
</file>